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124" w:rsidRPr="007C4DD9" w:rsidRDefault="007E3707" w:rsidP="002210F5">
      <w:pPr>
        <w:jc w:val="center"/>
        <w:textAlignment w:val="baseline"/>
        <w:rPr>
          <w:rFonts w:ascii="Arial" w:hAnsi="Arial" w:cs="Arial"/>
          <w:color w:val="FFFFFF"/>
          <w:sz w:val="28"/>
          <w:szCs w:val="28"/>
          <w:lang w:val="en"/>
        </w:rPr>
      </w:pPr>
      <w:bookmarkStart w:id="0" w:name="_GoBack"/>
      <w:bookmarkEnd w:id="0"/>
      <w:r>
        <w:rPr>
          <w:rFonts w:ascii="Arial" w:hAnsi="Arial" w:cs="Arial"/>
          <w:sz w:val="28"/>
          <w:szCs w:val="28"/>
          <w:lang w:val="en"/>
        </w:rPr>
        <w:tab/>
      </w:r>
      <w:r>
        <w:rPr>
          <w:rFonts w:ascii="Arial" w:hAnsi="Arial" w:cs="Arial"/>
          <w:sz w:val="28"/>
          <w:szCs w:val="28"/>
          <w:lang w:val="en"/>
        </w:rPr>
        <w:tab/>
      </w:r>
      <w:r>
        <w:rPr>
          <w:rFonts w:ascii="Arial" w:hAnsi="Arial" w:cs="Arial"/>
          <w:sz w:val="28"/>
          <w:szCs w:val="28"/>
          <w:lang w:val="en"/>
        </w:rPr>
        <w:tab/>
      </w:r>
      <w:r w:rsidRPr="007C4DD9">
        <w:rPr>
          <w:rFonts w:ascii="Arial" w:hAnsi="Arial" w:cs="Arial"/>
          <w:color w:val="4472C4"/>
          <w:sz w:val="28"/>
          <w:szCs w:val="28"/>
          <w:lang w:val="e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75pt;height:162.75pt">
            <v:imagedata r:id="rId7" o:title=""/>
          </v:shape>
        </w:pict>
      </w:r>
    </w:p>
    <w:p w:rsidR="007E3707" w:rsidRDefault="007E3707" w:rsidP="00CB7A86">
      <w:pPr>
        <w:ind w:left="720"/>
        <w:textAlignment w:val="baseline"/>
        <w:rPr>
          <w:rFonts w:ascii="Arial" w:hAnsi="Arial" w:cs="Arial"/>
          <w:sz w:val="28"/>
          <w:szCs w:val="28"/>
          <w:lang w:val="en"/>
        </w:rPr>
      </w:pPr>
      <w:r w:rsidRPr="002210F5">
        <w:rPr>
          <w:rFonts w:ascii="Arial" w:hAnsi="Arial" w:cs="Arial"/>
          <w:sz w:val="28"/>
          <w:szCs w:val="28"/>
          <w:lang w:val="en"/>
        </w:rPr>
        <w:t xml:space="preserve">QUAKER PEACE AND LEGISLATION </w:t>
      </w:r>
      <w:r>
        <w:rPr>
          <w:rFonts w:ascii="Arial" w:hAnsi="Arial" w:cs="Arial"/>
          <w:sz w:val="28"/>
          <w:szCs w:val="28"/>
          <w:lang w:val="en"/>
        </w:rPr>
        <w:t>COMMITTEE</w:t>
      </w:r>
      <w:r>
        <w:rPr>
          <w:rFonts w:ascii="Arial" w:hAnsi="Arial" w:cs="Arial"/>
          <w:sz w:val="28"/>
          <w:szCs w:val="28"/>
          <w:lang w:val="en"/>
        </w:rPr>
        <w:tab/>
      </w:r>
      <w:r>
        <w:rPr>
          <w:rFonts w:ascii="Arial" w:hAnsi="Arial" w:cs="Arial"/>
          <w:sz w:val="28"/>
          <w:szCs w:val="28"/>
          <w:lang w:val="en"/>
        </w:rPr>
        <w:tab/>
      </w:r>
    </w:p>
    <w:p w:rsidR="00913124" w:rsidRPr="00F313B4" w:rsidRDefault="00CE6B21" w:rsidP="00CE6B21">
      <w:pPr>
        <w:textAlignment w:val="baseline"/>
        <w:rPr>
          <w:rFonts w:ascii="Arial" w:hAnsi="Arial" w:cs="Arial"/>
          <w:sz w:val="28"/>
          <w:szCs w:val="28"/>
          <w:lang w:val="en"/>
        </w:rPr>
      </w:pPr>
      <w:r>
        <w:rPr>
          <w:rFonts w:ascii="Arial" w:hAnsi="Arial" w:cs="Arial"/>
          <w:sz w:val="28"/>
          <w:szCs w:val="28"/>
          <w:lang w:val="en"/>
        </w:rPr>
        <w:t xml:space="preserve">     </w:t>
      </w:r>
      <w:r w:rsidR="002210F5" w:rsidRPr="00F313B4">
        <w:rPr>
          <w:rFonts w:ascii="Arial" w:hAnsi="Arial" w:cs="Arial"/>
          <w:sz w:val="28"/>
          <w:szCs w:val="28"/>
          <w:lang w:val="en"/>
        </w:rPr>
        <w:t>SUBMISSION ON RELIGIOUS FREEDOM</w:t>
      </w:r>
      <w:r w:rsidR="00CB7A86" w:rsidRPr="00F313B4">
        <w:rPr>
          <w:rFonts w:ascii="Arial" w:hAnsi="Arial" w:cs="Arial"/>
          <w:sz w:val="28"/>
          <w:szCs w:val="28"/>
          <w:lang w:val="en"/>
        </w:rPr>
        <w:t xml:space="preserve"> LEGISLATION</w:t>
      </w:r>
    </w:p>
    <w:p w:rsidR="00F64731" w:rsidRDefault="00F64731" w:rsidP="00F64731">
      <w:pPr>
        <w:textAlignment w:val="baseline"/>
        <w:rPr>
          <w:rFonts w:ascii="Arial" w:hAnsi="Arial" w:cs="Arial"/>
          <w:sz w:val="24"/>
          <w:szCs w:val="24"/>
          <w:lang w:val="en"/>
        </w:rPr>
      </w:pPr>
    </w:p>
    <w:p w:rsidR="00F64731" w:rsidRDefault="00F64731" w:rsidP="00F64731">
      <w:pPr>
        <w:textAlignment w:val="baseline"/>
        <w:rPr>
          <w:rFonts w:ascii="Arial" w:hAnsi="Arial" w:cs="Arial"/>
          <w:sz w:val="24"/>
          <w:szCs w:val="24"/>
          <w:lang w:val="en"/>
        </w:rPr>
      </w:pPr>
      <w:r>
        <w:rPr>
          <w:rFonts w:ascii="Arial" w:hAnsi="Arial" w:cs="Arial"/>
          <w:sz w:val="24"/>
          <w:szCs w:val="24"/>
          <w:lang w:val="en"/>
        </w:rPr>
        <w:t>PART A: INTRODUCTION</w:t>
      </w:r>
    </w:p>
    <w:p w:rsidR="002210F5" w:rsidRDefault="002210F5" w:rsidP="002210F5">
      <w:pPr>
        <w:jc w:val="center"/>
        <w:textAlignment w:val="baseline"/>
        <w:rPr>
          <w:rFonts w:ascii="Arial" w:hAnsi="Arial" w:cs="Arial"/>
          <w:sz w:val="24"/>
          <w:szCs w:val="24"/>
          <w:lang w:val="en"/>
        </w:rPr>
      </w:pPr>
    </w:p>
    <w:p w:rsidR="00CB7A86" w:rsidRDefault="00F64731" w:rsidP="002210F5">
      <w:pPr>
        <w:textAlignment w:val="baseline"/>
        <w:rPr>
          <w:rFonts w:ascii="Arial" w:hAnsi="Arial" w:cs="Arial"/>
          <w:sz w:val="24"/>
          <w:szCs w:val="24"/>
          <w:lang w:val="en"/>
        </w:rPr>
      </w:pPr>
      <w:r>
        <w:rPr>
          <w:rFonts w:ascii="Arial" w:hAnsi="Arial" w:cs="Arial"/>
          <w:sz w:val="24"/>
          <w:szCs w:val="24"/>
          <w:lang w:val="en"/>
        </w:rPr>
        <w:t>1. This</w:t>
      </w:r>
      <w:r w:rsidR="002210F5">
        <w:rPr>
          <w:rFonts w:ascii="Arial" w:hAnsi="Arial" w:cs="Arial"/>
          <w:sz w:val="24"/>
          <w:szCs w:val="24"/>
          <w:lang w:val="en"/>
        </w:rPr>
        <w:t xml:space="preserve"> submission </w:t>
      </w:r>
      <w:r w:rsidR="002D1491">
        <w:rPr>
          <w:rFonts w:ascii="Arial" w:hAnsi="Arial" w:cs="Arial"/>
          <w:sz w:val="24"/>
          <w:szCs w:val="24"/>
          <w:lang w:val="en"/>
        </w:rPr>
        <w:t xml:space="preserve">(prepared by the national peace committee of Quakers Australia) </w:t>
      </w:r>
      <w:r w:rsidR="002210F5">
        <w:rPr>
          <w:rFonts w:ascii="Arial" w:hAnsi="Arial" w:cs="Arial"/>
          <w:sz w:val="24"/>
          <w:szCs w:val="24"/>
          <w:lang w:val="en"/>
        </w:rPr>
        <w:t xml:space="preserve">is sent in response to the invitation from </w:t>
      </w:r>
      <w:r w:rsidR="00CB7A86">
        <w:rPr>
          <w:rFonts w:ascii="Arial" w:hAnsi="Arial" w:cs="Arial"/>
          <w:sz w:val="24"/>
          <w:szCs w:val="24"/>
          <w:lang w:val="en"/>
        </w:rPr>
        <w:t>the Australian G</w:t>
      </w:r>
      <w:r w:rsidR="002D1491">
        <w:rPr>
          <w:rFonts w:ascii="Arial" w:hAnsi="Arial" w:cs="Arial"/>
          <w:sz w:val="24"/>
          <w:szCs w:val="24"/>
          <w:lang w:val="en"/>
        </w:rPr>
        <w:t>overnment for comments on</w:t>
      </w:r>
      <w:r w:rsidR="00CB7A86">
        <w:rPr>
          <w:rFonts w:ascii="Arial" w:hAnsi="Arial" w:cs="Arial"/>
          <w:sz w:val="24"/>
          <w:szCs w:val="24"/>
          <w:lang w:val="en"/>
        </w:rPr>
        <w:t xml:space="preserve"> a package of legislative reforms on religious freedom, issued in September 2019. The submission relates to the </w:t>
      </w:r>
      <w:r w:rsidR="00CB7A86" w:rsidRPr="00994D96">
        <w:rPr>
          <w:rFonts w:ascii="Arial" w:hAnsi="Arial" w:cs="Arial"/>
          <w:sz w:val="24"/>
          <w:szCs w:val="24"/>
          <w:u w:val="single"/>
          <w:lang w:val="en"/>
        </w:rPr>
        <w:t>Religious Discrimination Bill, the Religious Discrimination (C</w:t>
      </w:r>
      <w:r w:rsidR="00994D96" w:rsidRPr="00994D96">
        <w:rPr>
          <w:rFonts w:ascii="Arial" w:hAnsi="Arial" w:cs="Arial"/>
          <w:sz w:val="24"/>
          <w:szCs w:val="24"/>
          <w:u w:val="single"/>
          <w:lang w:val="en"/>
        </w:rPr>
        <w:t>o</w:t>
      </w:r>
      <w:r w:rsidR="00CB7A86" w:rsidRPr="00994D96">
        <w:rPr>
          <w:rFonts w:ascii="Arial" w:hAnsi="Arial" w:cs="Arial"/>
          <w:sz w:val="24"/>
          <w:szCs w:val="24"/>
          <w:u w:val="single"/>
          <w:lang w:val="en"/>
        </w:rPr>
        <w:t>nsequential A</w:t>
      </w:r>
      <w:r w:rsidR="00994D96" w:rsidRPr="00994D96">
        <w:rPr>
          <w:rFonts w:ascii="Arial" w:hAnsi="Arial" w:cs="Arial"/>
          <w:sz w:val="24"/>
          <w:szCs w:val="24"/>
          <w:u w:val="single"/>
          <w:lang w:val="en"/>
        </w:rPr>
        <w:t>mend</w:t>
      </w:r>
      <w:r w:rsidR="00CB7A86" w:rsidRPr="00994D96">
        <w:rPr>
          <w:rFonts w:ascii="Arial" w:hAnsi="Arial" w:cs="Arial"/>
          <w:sz w:val="24"/>
          <w:szCs w:val="24"/>
          <w:u w:val="single"/>
          <w:lang w:val="en"/>
        </w:rPr>
        <w:t>ments) Bill, and the Human R</w:t>
      </w:r>
      <w:r w:rsidR="00994D96" w:rsidRPr="00994D96">
        <w:rPr>
          <w:rFonts w:ascii="Arial" w:hAnsi="Arial" w:cs="Arial"/>
          <w:sz w:val="24"/>
          <w:szCs w:val="24"/>
          <w:u w:val="single"/>
          <w:lang w:val="en"/>
        </w:rPr>
        <w:t>i</w:t>
      </w:r>
      <w:r w:rsidR="00CB7A86" w:rsidRPr="00994D96">
        <w:rPr>
          <w:rFonts w:ascii="Arial" w:hAnsi="Arial" w:cs="Arial"/>
          <w:sz w:val="24"/>
          <w:szCs w:val="24"/>
          <w:u w:val="single"/>
          <w:lang w:val="en"/>
        </w:rPr>
        <w:t>ghts Legislation Amendment (Freedom of Religion) B</w:t>
      </w:r>
      <w:r w:rsidR="00994D96" w:rsidRPr="00994D96">
        <w:rPr>
          <w:rFonts w:ascii="Arial" w:hAnsi="Arial" w:cs="Arial"/>
          <w:sz w:val="24"/>
          <w:szCs w:val="24"/>
          <w:u w:val="single"/>
          <w:lang w:val="en"/>
        </w:rPr>
        <w:t>i</w:t>
      </w:r>
      <w:r w:rsidR="00CB7A86" w:rsidRPr="00994D96">
        <w:rPr>
          <w:rFonts w:ascii="Arial" w:hAnsi="Arial" w:cs="Arial"/>
          <w:sz w:val="24"/>
          <w:szCs w:val="24"/>
          <w:u w:val="single"/>
          <w:lang w:val="en"/>
        </w:rPr>
        <w:t>ll</w:t>
      </w:r>
      <w:r w:rsidR="00CB7A86">
        <w:rPr>
          <w:rFonts w:ascii="Arial" w:hAnsi="Arial" w:cs="Arial"/>
          <w:sz w:val="24"/>
          <w:szCs w:val="24"/>
          <w:lang w:val="en"/>
        </w:rPr>
        <w:t>.</w:t>
      </w:r>
    </w:p>
    <w:p w:rsidR="00994D96" w:rsidRDefault="00994D96" w:rsidP="002210F5">
      <w:pPr>
        <w:textAlignment w:val="baseline"/>
        <w:rPr>
          <w:rFonts w:ascii="Arial" w:hAnsi="Arial" w:cs="Arial"/>
          <w:sz w:val="24"/>
          <w:szCs w:val="24"/>
          <w:lang w:val="en"/>
        </w:rPr>
      </w:pPr>
    </w:p>
    <w:p w:rsidR="00994D96" w:rsidRDefault="00994D96" w:rsidP="002210F5">
      <w:pPr>
        <w:textAlignment w:val="baseline"/>
        <w:rPr>
          <w:rFonts w:ascii="Arial" w:hAnsi="Arial" w:cs="Arial"/>
          <w:sz w:val="24"/>
          <w:szCs w:val="24"/>
          <w:lang w:val="en"/>
        </w:rPr>
      </w:pPr>
      <w:r>
        <w:rPr>
          <w:rFonts w:ascii="Arial" w:hAnsi="Arial" w:cs="Arial"/>
          <w:sz w:val="24"/>
          <w:szCs w:val="24"/>
          <w:lang w:val="en"/>
        </w:rPr>
        <w:t>2. We are pa</w:t>
      </w:r>
      <w:r w:rsidR="002D1491">
        <w:rPr>
          <w:rFonts w:ascii="Arial" w:hAnsi="Arial" w:cs="Arial"/>
          <w:sz w:val="24"/>
          <w:szCs w:val="24"/>
          <w:lang w:val="en"/>
        </w:rPr>
        <w:t>rt of a global organisation</w:t>
      </w:r>
      <w:r>
        <w:rPr>
          <w:rFonts w:ascii="Arial" w:hAnsi="Arial" w:cs="Arial"/>
          <w:sz w:val="24"/>
          <w:szCs w:val="24"/>
          <w:lang w:val="en"/>
        </w:rPr>
        <w:t xml:space="preserve"> </w:t>
      </w:r>
      <w:r w:rsidR="002D1491">
        <w:rPr>
          <w:rFonts w:ascii="Arial" w:hAnsi="Arial" w:cs="Arial"/>
          <w:sz w:val="24"/>
          <w:szCs w:val="24"/>
          <w:lang w:val="en"/>
        </w:rPr>
        <w:t xml:space="preserve">(the Religious Society of Friends) </w:t>
      </w:r>
      <w:r>
        <w:rPr>
          <w:rFonts w:ascii="Arial" w:hAnsi="Arial" w:cs="Arial"/>
          <w:sz w:val="24"/>
          <w:szCs w:val="24"/>
          <w:lang w:val="en"/>
        </w:rPr>
        <w:t>that is culturally and theologically diverse, and places a strong value upon spiritual freedom of individuals within the group. Quaker faith and practice are based on every person having di</w:t>
      </w:r>
      <w:r w:rsidR="003B66A5">
        <w:rPr>
          <w:rFonts w:ascii="Arial" w:hAnsi="Arial" w:cs="Arial"/>
          <w:sz w:val="24"/>
          <w:szCs w:val="24"/>
          <w:lang w:val="en"/>
        </w:rPr>
        <w:t>r</w:t>
      </w:r>
      <w:r>
        <w:rPr>
          <w:rFonts w:ascii="Arial" w:hAnsi="Arial" w:cs="Arial"/>
          <w:sz w:val="24"/>
          <w:szCs w:val="24"/>
          <w:lang w:val="en"/>
        </w:rPr>
        <w:t>ect access to the Inner Ligh</w:t>
      </w:r>
      <w:r w:rsidR="003B66A5">
        <w:rPr>
          <w:rFonts w:ascii="Arial" w:hAnsi="Arial" w:cs="Arial"/>
          <w:sz w:val="24"/>
          <w:szCs w:val="24"/>
          <w:lang w:val="en"/>
        </w:rPr>
        <w:t>t that leads to a commitment to</w:t>
      </w:r>
      <w:r>
        <w:rPr>
          <w:rFonts w:ascii="Arial" w:hAnsi="Arial" w:cs="Arial"/>
          <w:sz w:val="24"/>
          <w:szCs w:val="24"/>
          <w:lang w:val="en"/>
        </w:rPr>
        <w:t xml:space="preserve"> seek to “answer that of God in everyone” as stated by our founder, George Fox, during the 17</w:t>
      </w:r>
      <w:r w:rsidRPr="00994D96">
        <w:rPr>
          <w:rFonts w:ascii="Arial" w:hAnsi="Arial" w:cs="Arial"/>
          <w:sz w:val="24"/>
          <w:szCs w:val="24"/>
          <w:vertAlign w:val="superscript"/>
          <w:lang w:val="en"/>
        </w:rPr>
        <w:t>th</w:t>
      </w:r>
      <w:r>
        <w:rPr>
          <w:rFonts w:ascii="Arial" w:hAnsi="Arial" w:cs="Arial"/>
          <w:sz w:val="24"/>
          <w:szCs w:val="24"/>
          <w:lang w:val="en"/>
        </w:rPr>
        <w:t xml:space="preserve"> century in England.</w:t>
      </w:r>
      <w:r w:rsidR="003B66A5">
        <w:rPr>
          <w:rFonts w:ascii="Arial" w:hAnsi="Arial" w:cs="Arial"/>
          <w:sz w:val="24"/>
          <w:szCs w:val="24"/>
          <w:lang w:val="en"/>
        </w:rPr>
        <w:t xml:space="preserve"> Deriving from the Christian faith, Quakerism was initially seen as dissenting from the established Church of England and its members were persecuted and imprisoned. </w:t>
      </w:r>
    </w:p>
    <w:p w:rsidR="00336EEC" w:rsidRDefault="00336EEC" w:rsidP="002210F5">
      <w:pPr>
        <w:textAlignment w:val="baseline"/>
        <w:rPr>
          <w:rFonts w:ascii="Arial" w:hAnsi="Arial" w:cs="Arial"/>
          <w:sz w:val="24"/>
          <w:szCs w:val="24"/>
          <w:lang w:val="en"/>
        </w:rPr>
      </w:pPr>
    </w:p>
    <w:p w:rsidR="00336EEC" w:rsidRDefault="00336EEC" w:rsidP="002210F5">
      <w:pPr>
        <w:textAlignment w:val="baseline"/>
        <w:rPr>
          <w:rFonts w:ascii="Arial" w:hAnsi="Arial" w:cs="Arial"/>
          <w:sz w:val="24"/>
          <w:szCs w:val="24"/>
          <w:lang w:val="en"/>
        </w:rPr>
      </w:pPr>
      <w:r>
        <w:rPr>
          <w:rFonts w:ascii="Arial" w:hAnsi="Arial" w:cs="Arial"/>
          <w:sz w:val="24"/>
          <w:szCs w:val="24"/>
          <w:lang w:val="en"/>
        </w:rPr>
        <w:t>3. The basic ‘testimonies’ of Quakerism include equality, peace, integrity, simplicity, and community. In the founding of the Quaker colony of Pennsylvania in USA, religious freedom was part of the constitution. Over the years Quakers have worked for the freedom of slaves, the equality of women, the rights of LGBTIQ people and all races, the resolution of conflict by nonviolent means, the right of conscientious objection to military service, and the need for a life of simplicity that is in harmony with our environment.</w:t>
      </w:r>
      <w:r w:rsidR="00954D19">
        <w:rPr>
          <w:rFonts w:ascii="Arial" w:hAnsi="Arial" w:cs="Arial"/>
          <w:sz w:val="24"/>
          <w:szCs w:val="24"/>
          <w:lang w:val="en"/>
        </w:rPr>
        <w:t xml:space="preserve"> During our history, Quakers have been subjected to a variety of forms of discrimination and rejection because of their stand for justice and peace.</w:t>
      </w:r>
    </w:p>
    <w:p w:rsidR="006519A6" w:rsidRDefault="006519A6" w:rsidP="002210F5">
      <w:pPr>
        <w:textAlignment w:val="baseline"/>
        <w:rPr>
          <w:rFonts w:ascii="Arial" w:hAnsi="Arial" w:cs="Arial"/>
          <w:sz w:val="24"/>
          <w:szCs w:val="24"/>
          <w:lang w:val="en"/>
        </w:rPr>
      </w:pPr>
    </w:p>
    <w:p w:rsidR="006519A6" w:rsidRDefault="006519A6" w:rsidP="002210F5">
      <w:pPr>
        <w:textAlignment w:val="baseline"/>
        <w:rPr>
          <w:rFonts w:ascii="Arial" w:hAnsi="Arial" w:cs="Arial"/>
          <w:sz w:val="24"/>
          <w:szCs w:val="24"/>
          <w:lang w:val="en"/>
        </w:rPr>
      </w:pPr>
      <w:r>
        <w:rPr>
          <w:rFonts w:ascii="Arial" w:hAnsi="Arial" w:cs="Arial"/>
          <w:sz w:val="24"/>
          <w:szCs w:val="24"/>
          <w:lang w:val="en"/>
        </w:rPr>
        <w:t>4. In recent times, Quakers have taken a lead in moves towards marriage equality</w:t>
      </w:r>
      <w:r w:rsidR="0059715A">
        <w:rPr>
          <w:rFonts w:ascii="Arial" w:hAnsi="Arial" w:cs="Arial"/>
          <w:sz w:val="24"/>
          <w:szCs w:val="24"/>
          <w:lang w:val="en"/>
        </w:rPr>
        <w:t xml:space="preserve">, justice for Indigenous Australians, the human rights of refugees and asylum seekers, the promotion of dialogue among different faiths and nations (including at the United Nations where Quakers have an ongoing role among </w:t>
      </w:r>
      <w:r w:rsidR="0059715A">
        <w:rPr>
          <w:rFonts w:ascii="Arial" w:hAnsi="Arial" w:cs="Arial"/>
          <w:sz w:val="24"/>
          <w:szCs w:val="24"/>
          <w:lang w:val="en"/>
        </w:rPr>
        <w:lastRenderedPageBreak/>
        <w:t>diplomats and NGOs), and in public events to draw attention to ways in which humans can address the emergency of climate change.</w:t>
      </w:r>
    </w:p>
    <w:p w:rsidR="008B240F" w:rsidRDefault="008B240F" w:rsidP="002210F5">
      <w:pPr>
        <w:textAlignment w:val="baseline"/>
        <w:rPr>
          <w:rFonts w:ascii="Arial" w:hAnsi="Arial" w:cs="Arial"/>
          <w:sz w:val="24"/>
          <w:szCs w:val="24"/>
          <w:lang w:val="en"/>
        </w:rPr>
      </w:pPr>
    </w:p>
    <w:p w:rsidR="00332981" w:rsidRDefault="00F64731" w:rsidP="002210F5">
      <w:pPr>
        <w:textAlignment w:val="baseline"/>
        <w:rPr>
          <w:rFonts w:ascii="Arial" w:hAnsi="Arial" w:cs="Arial"/>
          <w:sz w:val="24"/>
          <w:szCs w:val="24"/>
          <w:lang w:val="en"/>
        </w:rPr>
      </w:pPr>
      <w:r>
        <w:rPr>
          <w:rFonts w:ascii="Arial" w:hAnsi="Arial" w:cs="Arial"/>
          <w:sz w:val="24"/>
          <w:szCs w:val="24"/>
          <w:lang w:val="en"/>
        </w:rPr>
        <w:t>PART B: GENERAL PRINCIPLES</w:t>
      </w:r>
    </w:p>
    <w:p w:rsidR="00F64731" w:rsidRDefault="00F64731" w:rsidP="002210F5">
      <w:pPr>
        <w:textAlignment w:val="baseline"/>
        <w:rPr>
          <w:rFonts w:ascii="Arial" w:hAnsi="Arial" w:cs="Arial"/>
          <w:sz w:val="24"/>
          <w:szCs w:val="24"/>
          <w:lang w:val="en"/>
        </w:rPr>
      </w:pPr>
    </w:p>
    <w:p w:rsidR="00400F83" w:rsidRDefault="00332981" w:rsidP="002210F5">
      <w:pPr>
        <w:textAlignment w:val="baseline"/>
        <w:rPr>
          <w:rFonts w:ascii="Arial" w:hAnsi="Arial" w:cs="Arial"/>
          <w:sz w:val="24"/>
          <w:szCs w:val="24"/>
          <w:lang w:val="en"/>
        </w:rPr>
      </w:pPr>
      <w:r>
        <w:rPr>
          <w:rFonts w:ascii="Arial" w:hAnsi="Arial" w:cs="Arial"/>
          <w:sz w:val="24"/>
          <w:szCs w:val="24"/>
          <w:lang w:val="en"/>
        </w:rPr>
        <w:t>5. W</w:t>
      </w:r>
      <w:r w:rsidR="002A676E">
        <w:rPr>
          <w:rFonts w:ascii="Arial" w:hAnsi="Arial" w:cs="Arial"/>
          <w:sz w:val="24"/>
          <w:szCs w:val="24"/>
          <w:lang w:val="en"/>
        </w:rPr>
        <w:t>e sup</w:t>
      </w:r>
      <w:r>
        <w:rPr>
          <w:rFonts w:ascii="Arial" w:hAnsi="Arial" w:cs="Arial"/>
          <w:sz w:val="24"/>
          <w:szCs w:val="24"/>
          <w:lang w:val="en"/>
        </w:rPr>
        <w:t>port the principl</w:t>
      </w:r>
      <w:r w:rsidR="002A676E">
        <w:rPr>
          <w:rFonts w:ascii="Arial" w:hAnsi="Arial" w:cs="Arial"/>
          <w:sz w:val="24"/>
          <w:szCs w:val="24"/>
          <w:lang w:val="en"/>
        </w:rPr>
        <w:t>es of religiou</w:t>
      </w:r>
      <w:r>
        <w:rPr>
          <w:rFonts w:ascii="Arial" w:hAnsi="Arial" w:cs="Arial"/>
          <w:sz w:val="24"/>
          <w:szCs w:val="24"/>
          <w:lang w:val="en"/>
        </w:rPr>
        <w:t xml:space="preserve">s freedom embodied in the Universal </w:t>
      </w:r>
      <w:r w:rsidR="002A676E">
        <w:rPr>
          <w:rFonts w:ascii="Arial" w:hAnsi="Arial" w:cs="Arial"/>
          <w:sz w:val="24"/>
          <w:szCs w:val="24"/>
          <w:lang w:val="en"/>
        </w:rPr>
        <w:t>Declarati</w:t>
      </w:r>
      <w:r>
        <w:rPr>
          <w:rFonts w:ascii="Arial" w:hAnsi="Arial" w:cs="Arial"/>
          <w:sz w:val="24"/>
          <w:szCs w:val="24"/>
          <w:lang w:val="en"/>
        </w:rPr>
        <w:t xml:space="preserve">on of Human Rights, </w:t>
      </w:r>
      <w:r w:rsidR="00201F14">
        <w:rPr>
          <w:rFonts w:ascii="Arial" w:hAnsi="Arial" w:cs="Arial"/>
          <w:sz w:val="24"/>
          <w:szCs w:val="24"/>
          <w:lang w:val="en"/>
        </w:rPr>
        <w:t xml:space="preserve">and </w:t>
      </w:r>
      <w:r>
        <w:rPr>
          <w:rFonts w:ascii="Arial" w:hAnsi="Arial" w:cs="Arial"/>
          <w:sz w:val="24"/>
          <w:szCs w:val="24"/>
          <w:lang w:val="en"/>
        </w:rPr>
        <w:t>interna</w:t>
      </w:r>
      <w:r w:rsidR="009803FD">
        <w:rPr>
          <w:rFonts w:ascii="Arial" w:hAnsi="Arial" w:cs="Arial"/>
          <w:sz w:val="24"/>
          <w:szCs w:val="24"/>
          <w:lang w:val="en"/>
        </w:rPr>
        <w:t>tional human rights conventions. We affirm especially Article 18 of the International Covenant on Civil and Political Rights (ICCPR) which covers the right to freedom of thought, conscience and religion,</w:t>
      </w:r>
      <w:r>
        <w:rPr>
          <w:rFonts w:ascii="Arial" w:hAnsi="Arial" w:cs="Arial"/>
          <w:sz w:val="24"/>
          <w:szCs w:val="24"/>
          <w:lang w:val="en"/>
        </w:rPr>
        <w:t xml:space="preserve"> and the Declaration on the Elimination of All F</w:t>
      </w:r>
      <w:r w:rsidR="002A676E">
        <w:rPr>
          <w:rFonts w:ascii="Arial" w:hAnsi="Arial" w:cs="Arial"/>
          <w:sz w:val="24"/>
          <w:szCs w:val="24"/>
          <w:lang w:val="en"/>
        </w:rPr>
        <w:t>o</w:t>
      </w:r>
      <w:r>
        <w:rPr>
          <w:rFonts w:ascii="Arial" w:hAnsi="Arial" w:cs="Arial"/>
          <w:sz w:val="24"/>
          <w:szCs w:val="24"/>
          <w:lang w:val="en"/>
        </w:rPr>
        <w:t>rms of Intolerance and D</w:t>
      </w:r>
      <w:r w:rsidR="002A676E">
        <w:rPr>
          <w:rFonts w:ascii="Arial" w:hAnsi="Arial" w:cs="Arial"/>
          <w:sz w:val="24"/>
          <w:szCs w:val="24"/>
          <w:lang w:val="en"/>
        </w:rPr>
        <w:t>iscrim</w:t>
      </w:r>
      <w:r>
        <w:rPr>
          <w:rFonts w:ascii="Arial" w:hAnsi="Arial" w:cs="Arial"/>
          <w:sz w:val="24"/>
          <w:szCs w:val="24"/>
          <w:lang w:val="en"/>
        </w:rPr>
        <w:t>inat</w:t>
      </w:r>
      <w:r w:rsidR="002A676E">
        <w:rPr>
          <w:rFonts w:ascii="Arial" w:hAnsi="Arial" w:cs="Arial"/>
          <w:sz w:val="24"/>
          <w:szCs w:val="24"/>
          <w:lang w:val="en"/>
        </w:rPr>
        <w:t>i</w:t>
      </w:r>
      <w:r>
        <w:rPr>
          <w:rFonts w:ascii="Arial" w:hAnsi="Arial" w:cs="Arial"/>
          <w:sz w:val="24"/>
          <w:szCs w:val="24"/>
          <w:lang w:val="en"/>
        </w:rPr>
        <w:t>o</w:t>
      </w:r>
      <w:r w:rsidR="002A676E">
        <w:rPr>
          <w:rFonts w:ascii="Arial" w:hAnsi="Arial" w:cs="Arial"/>
          <w:sz w:val="24"/>
          <w:szCs w:val="24"/>
          <w:lang w:val="en"/>
        </w:rPr>
        <w:t>n</w:t>
      </w:r>
      <w:r>
        <w:rPr>
          <w:rFonts w:ascii="Arial" w:hAnsi="Arial" w:cs="Arial"/>
          <w:sz w:val="24"/>
          <w:szCs w:val="24"/>
          <w:lang w:val="en"/>
        </w:rPr>
        <w:t xml:space="preserve"> based on Religious Belief.</w:t>
      </w:r>
      <w:r w:rsidR="002A676E">
        <w:rPr>
          <w:rFonts w:ascii="Arial" w:hAnsi="Arial" w:cs="Arial"/>
          <w:sz w:val="24"/>
          <w:szCs w:val="24"/>
          <w:lang w:val="en"/>
        </w:rPr>
        <w:t xml:space="preserve"> We </w:t>
      </w:r>
      <w:r w:rsidR="00FA796A">
        <w:rPr>
          <w:rFonts w:ascii="Arial" w:hAnsi="Arial" w:cs="Arial"/>
          <w:sz w:val="24"/>
          <w:szCs w:val="24"/>
          <w:lang w:val="en"/>
        </w:rPr>
        <w:t>also endorse</w:t>
      </w:r>
      <w:r w:rsidR="002A676E">
        <w:rPr>
          <w:rFonts w:ascii="Arial" w:hAnsi="Arial" w:cs="Arial"/>
          <w:sz w:val="24"/>
          <w:szCs w:val="24"/>
          <w:lang w:val="en"/>
        </w:rPr>
        <w:t xml:space="preserve"> Section 116 of the Australian Constitution that prevents the establishment or imposition of any religion, or a religious test for public office.</w:t>
      </w:r>
      <w:r w:rsidR="009537F4">
        <w:rPr>
          <w:rFonts w:ascii="Arial" w:hAnsi="Arial" w:cs="Arial"/>
          <w:sz w:val="24"/>
          <w:szCs w:val="24"/>
          <w:lang w:val="en"/>
        </w:rPr>
        <w:t xml:space="preserve"> </w:t>
      </w:r>
    </w:p>
    <w:p w:rsidR="00400F83" w:rsidRDefault="00400F83" w:rsidP="002210F5">
      <w:pPr>
        <w:textAlignment w:val="baseline"/>
        <w:rPr>
          <w:rFonts w:ascii="Arial" w:hAnsi="Arial" w:cs="Arial"/>
          <w:sz w:val="24"/>
          <w:szCs w:val="24"/>
          <w:lang w:val="en"/>
        </w:rPr>
      </w:pPr>
    </w:p>
    <w:p w:rsidR="00332981" w:rsidRDefault="00400F83" w:rsidP="002210F5">
      <w:pPr>
        <w:textAlignment w:val="baseline"/>
        <w:rPr>
          <w:rFonts w:ascii="Arial" w:hAnsi="Arial" w:cs="Arial"/>
          <w:sz w:val="24"/>
          <w:szCs w:val="24"/>
          <w:lang w:val="en"/>
        </w:rPr>
      </w:pPr>
      <w:r>
        <w:rPr>
          <w:rFonts w:ascii="Arial" w:hAnsi="Arial" w:cs="Arial"/>
          <w:sz w:val="24"/>
          <w:szCs w:val="24"/>
          <w:lang w:val="en"/>
        </w:rPr>
        <w:t xml:space="preserve">6. </w:t>
      </w:r>
      <w:r w:rsidR="009537F4">
        <w:rPr>
          <w:rFonts w:ascii="Arial" w:hAnsi="Arial" w:cs="Arial"/>
          <w:sz w:val="24"/>
          <w:szCs w:val="24"/>
          <w:lang w:val="en"/>
        </w:rPr>
        <w:t xml:space="preserve">We consider that over the past decades, humanity has made progress in the protection of human rights internationally and domestically, and </w:t>
      </w:r>
      <w:r w:rsidR="009D2877">
        <w:rPr>
          <w:rFonts w:ascii="Arial" w:hAnsi="Arial" w:cs="Arial"/>
          <w:sz w:val="24"/>
          <w:szCs w:val="24"/>
          <w:lang w:val="en"/>
        </w:rPr>
        <w:t xml:space="preserve">we </w:t>
      </w:r>
      <w:r w:rsidR="009537F4">
        <w:rPr>
          <w:rFonts w:ascii="Arial" w:hAnsi="Arial" w:cs="Arial"/>
          <w:sz w:val="24"/>
          <w:szCs w:val="24"/>
          <w:lang w:val="en"/>
        </w:rPr>
        <w:t>seek to maintain that</w:t>
      </w:r>
      <w:r>
        <w:rPr>
          <w:rFonts w:ascii="Arial" w:hAnsi="Arial" w:cs="Arial"/>
          <w:sz w:val="24"/>
          <w:szCs w:val="24"/>
          <w:lang w:val="en"/>
        </w:rPr>
        <w:t xml:space="preserve"> progr</w:t>
      </w:r>
      <w:r w:rsidR="009537F4">
        <w:rPr>
          <w:rFonts w:ascii="Arial" w:hAnsi="Arial" w:cs="Arial"/>
          <w:sz w:val="24"/>
          <w:szCs w:val="24"/>
          <w:lang w:val="en"/>
        </w:rPr>
        <w:t>ess through mutual respect, dialogue and acceptance, rather than creating exemptions that could reverse that trend.</w:t>
      </w:r>
      <w:r>
        <w:rPr>
          <w:rFonts w:ascii="Arial" w:hAnsi="Arial" w:cs="Arial"/>
          <w:sz w:val="24"/>
          <w:szCs w:val="24"/>
          <w:lang w:val="en"/>
        </w:rPr>
        <w:t xml:space="preserve"> We note that this is consistent with Australia’s formal approach to its role on the UN Human Rights Council to defend established human rights standards against erosion by groups and countries that wish to change norms in areas such as reproductive rights.</w:t>
      </w:r>
    </w:p>
    <w:p w:rsidR="00860BA4" w:rsidRDefault="00860BA4" w:rsidP="002210F5">
      <w:pPr>
        <w:textAlignment w:val="baseline"/>
        <w:rPr>
          <w:rFonts w:ascii="Arial" w:hAnsi="Arial" w:cs="Arial"/>
          <w:sz w:val="24"/>
          <w:szCs w:val="24"/>
          <w:lang w:val="en"/>
        </w:rPr>
      </w:pPr>
    </w:p>
    <w:p w:rsidR="00860BA4" w:rsidRDefault="00400F83" w:rsidP="002210F5">
      <w:pPr>
        <w:textAlignment w:val="baseline"/>
        <w:rPr>
          <w:rFonts w:ascii="Arial" w:hAnsi="Arial" w:cs="Arial"/>
          <w:sz w:val="24"/>
          <w:szCs w:val="24"/>
          <w:lang w:val="en"/>
        </w:rPr>
      </w:pPr>
      <w:r>
        <w:rPr>
          <w:rFonts w:ascii="Arial" w:hAnsi="Arial" w:cs="Arial"/>
          <w:sz w:val="24"/>
          <w:szCs w:val="24"/>
          <w:lang w:val="en"/>
        </w:rPr>
        <w:t>7</w:t>
      </w:r>
      <w:r w:rsidR="00860BA4">
        <w:rPr>
          <w:rFonts w:ascii="Arial" w:hAnsi="Arial" w:cs="Arial"/>
          <w:sz w:val="24"/>
          <w:szCs w:val="24"/>
          <w:lang w:val="en"/>
        </w:rPr>
        <w:t xml:space="preserve">. In the Australian context, we believe that a Charter of Rights consistent with international norms would be the best way to </w:t>
      </w:r>
      <w:r w:rsidR="00FA796A">
        <w:rPr>
          <w:rFonts w:ascii="Arial" w:hAnsi="Arial" w:cs="Arial"/>
          <w:sz w:val="24"/>
          <w:szCs w:val="24"/>
          <w:lang w:val="en"/>
        </w:rPr>
        <w:t xml:space="preserve">fill current gaps and </w:t>
      </w:r>
      <w:r w:rsidR="00860BA4">
        <w:rPr>
          <w:rFonts w:ascii="Arial" w:hAnsi="Arial" w:cs="Arial"/>
          <w:sz w:val="24"/>
          <w:szCs w:val="24"/>
          <w:lang w:val="en"/>
        </w:rPr>
        <w:t xml:space="preserve">underpin comprehensive protection of religious freedom along with all other human rights and freedoms. In this we are in agreement with many others, including </w:t>
      </w:r>
      <w:r w:rsidR="00701C56">
        <w:rPr>
          <w:rFonts w:ascii="Arial" w:hAnsi="Arial" w:cs="Arial"/>
          <w:sz w:val="24"/>
          <w:szCs w:val="24"/>
          <w:lang w:val="en"/>
        </w:rPr>
        <w:t xml:space="preserve">Amnesty International and </w:t>
      </w:r>
      <w:r w:rsidR="00860BA4">
        <w:rPr>
          <w:rFonts w:ascii="Arial" w:hAnsi="Arial" w:cs="Arial"/>
          <w:sz w:val="24"/>
          <w:szCs w:val="24"/>
          <w:lang w:val="en"/>
        </w:rPr>
        <w:t>the Law Council of Australia.</w:t>
      </w:r>
      <w:r w:rsidR="00DA6501">
        <w:rPr>
          <w:rFonts w:ascii="Arial" w:hAnsi="Arial" w:cs="Arial"/>
          <w:sz w:val="24"/>
          <w:szCs w:val="24"/>
          <w:lang w:val="en"/>
        </w:rPr>
        <w:t xml:space="preserve"> </w:t>
      </w:r>
    </w:p>
    <w:p w:rsidR="00DA6501" w:rsidRDefault="00DA6501" w:rsidP="002210F5">
      <w:pPr>
        <w:textAlignment w:val="baseline"/>
        <w:rPr>
          <w:rFonts w:ascii="Arial" w:hAnsi="Arial" w:cs="Arial"/>
          <w:sz w:val="24"/>
          <w:szCs w:val="24"/>
          <w:lang w:val="en"/>
        </w:rPr>
      </w:pPr>
    </w:p>
    <w:p w:rsidR="00DA6501" w:rsidRDefault="00400F83" w:rsidP="002210F5">
      <w:pPr>
        <w:textAlignment w:val="baseline"/>
        <w:rPr>
          <w:rFonts w:ascii="Arial" w:hAnsi="Arial" w:cs="Arial"/>
          <w:sz w:val="24"/>
          <w:szCs w:val="24"/>
          <w:lang w:val="en"/>
        </w:rPr>
      </w:pPr>
      <w:r>
        <w:rPr>
          <w:rFonts w:ascii="Arial" w:hAnsi="Arial" w:cs="Arial"/>
          <w:sz w:val="24"/>
          <w:szCs w:val="24"/>
          <w:lang w:val="en"/>
        </w:rPr>
        <w:t>8</w:t>
      </w:r>
      <w:r w:rsidR="00DA6501">
        <w:rPr>
          <w:rFonts w:ascii="Arial" w:hAnsi="Arial" w:cs="Arial"/>
          <w:sz w:val="24"/>
          <w:szCs w:val="24"/>
          <w:lang w:val="en"/>
        </w:rPr>
        <w:t xml:space="preserve">. Quakers are involved </w:t>
      </w:r>
      <w:r w:rsidR="00A92907">
        <w:rPr>
          <w:rFonts w:ascii="Arial" w:hAnsi="Arial" w:cs="Arial"/>
          <w:sz w:val="24"/>
          <w:szCs w:val="24"/>
          <w:lang w:val="en"/>
        </w:rPr>
        <w:t xml:space="preserve">(both individually and through formal links) </w:t>
      </w:r>
      <w:r w:rsidR="00DA6501">
        <w:rPr>
          <w:rFonts w:ascii="Arial" w:hAnsi="Arial" w:cs="Arial"/>
          <w:sz w:val="24"/>
          <w:szCs w:val="24"/>
          <w:lang w:val="en"/>
        </w:rPr>
        <w:t xml:space="preserve">with other religious organisations, including the National Council of Churches in Australia (NCCA), and interfaith organisations such as Religions </w:t>
      </w:r>
      <w:r w:rsidR="00F64731">
        <w:rPr>
          <w:rFonts w:ascii="Arial" w:hAnsi="Arial" w:cs="Arial"/>
          <w:sz w:val="24"/>
          <w:szCs w:val="24"/>
          <w:lang w:val="en"/>
        </w:rPr>
        <w:t>for</w:t>
      </w:r>
      <w:r w:rsidR="00DA6501">
        <w:rPr>
          <w:rFonts w:ascii="Arial" w:hAnsi="Arial" w:cs="Arial"/>
          <w:sz w:val="24"/>
          <w:szCs w:val="24"/>
          <w:lang w:val="en"/>
        </w:rPr>
        <w:t xml:space="preserve"> Peace Australia</w:t>
      </w:r>
      <w:r w:rsidR="00A92907">
        <w:rPr>
          <w:rFonts w:ascii="Arial" w:hAnsi="Arial" w:cs="Arial"/>
          <w:sz w:val="24"/>
          <w:szCs w:val="24"/>
          <w:lang w:val="en"/>
        </w:rPr>
        <w:t xml:space="preserve"> and the Australian Partnership of Religious Organisations</w:t>
      </w:r>
      <w:r w:rsidR="00DA6501">
        <w:rPr>
          <w:rFonts w:ascii="Arial" w:hAnsi="Arial" w:cs="Arial"/>
          <w:sz w:val="24"/>
          <w:szCs w:val="24"/>
          <w:lang w:val="en"/>
        </w:rPr>
        <w:t>. W</w:t>
      </w:r>
      <w:r w:rsidR="00A270E5">
        <w:rPr>
          <w:rFonts w:ascii="Arial" w:hAnsi="Arial" w:cs="Arial"/>
          <w:sz w:val="24"/>
          <w:szCs w:val="24"/>
          <w:lang w:val="en"/>
        </w:rPr>
        <w:t>e support their efforts to pro</w:t>
      </w:r>
      <w:r w:rsidR="00DA6501">
        <w:rPr>
          <w:rFonts w:ascii="Arial" w:hAnsi="Arial" w:cs="Arial"/>
          <w:sz w:val="24"/>
          <w:szCs w:val="24"/>
          <w:lang w:val="en"/>
        </w:rPr>
        <w:t>mote harmony and social cohesion</w:t>
      </w:r>
      <w:r w:rsidR="00A270E5">
        <w:rPr>
          <w:rFonts w:ascii="Arial" w:hAnsi="Arial" w:cs="Arial"/>
          <w:sz w:val="24"/>
          <w:szCs w:val="24"/>
          <w:lang w:val="en"/>
        </w:rPr>
        <w:t xml:space="preserve"> in the Australian community. We also affirm the value of groups such as the Federation of Ethnic Community Councils of Australia (FECCA) for their contribution to a multicultural Australia.</w:t>
      </w:r>
      <w:r w:rsidR="00D752A4">
        <w:rPr>
          <w:rFonts w:ascii="Arial" w:hAnsi="Arial" w:cs="Arial"/>
          <w:sz w:val="24"/>
          <w:szCs w:val="24"/>
          <w:lang w:val="en"/>
        </w:rPr>
        <w:t xml:space="preserve"> These groups are part of the fabric that builds more acceptance of diversity of belief and activity by religious organisations.</w:t>
      </w:r>
    </w:p>
    <w:p w:rsidR="00430DE3" w:rsidRDefault="00430DE3" w:rsidP="002210F5">
      <w:pPr>
        <w:textAlignment w:val="baseline"/>
        <w:rPr>
          <w:rFonts w:ascii="Arial" w:hAnsi="Arial" w:cs="Arial"/>
          <w:sz w:val="24"/>
          <w:szCs w:val="24"/>
          <w:lang w:val="en"/>
        </w:rPr>
      </w:pPr>
    </w:p>
    <w:p w:rsidR="00430DE3" w:rsidRDefault="00400F83" w:rsidP="002210F5">
      <w:pPr>
        <w:textAlignment w:val="baseline"/>
        <w:rPr>
          <w:rFonts w:ascii="Arial" w:hAnsi="Arial" w:cs="Arial"/>
          <w:sz w:val="24"/>
          <w:szCs w:val="24"/>
          <w:lang w:val="en"/>
        </w:rPr>
      </w:pPr>
      <w:r>
        <w:rPr>
          <w:rFonts w:ascii="Arial" w:hAnsi="Arial" w:cs="Arial"/>
          <w:sz w:val="24"/>
          <w:szCs w:val="24"/>
          <w:lang w:val="en"/>
        </w:rPr>
        <w:t>9</w:t>
      </w:r>
      <w:r w:rsidR="00430DE3">
        <w:rPr>
          <w:rFonts w:ascii="Arial" w:hAnsi="Arial" w:cs="Arial"/>
          <w:sz w:val="24"/>
          <w:szCs w:val="24"/>
          <w:lang w:val="en"/>
        </w:rPr>
        <w:t xml:space="preserve">. We </w:t>
      </w:r>
      <w:r w:rsidR="003778D7">
        <w:rPr>
          <w:rFonts w:ascii="Arial" w:hAnsi="Arial" w:cs="Arial"/>
          <w:sz w:val="24"/>
          <w:szCs w:val="24"/>
          <w:lang w:val="en"/>
        </w:rPr>
        <w:t xml:space="preserve">welcome the draft legislation as offering a framework for national dialogue on the standards appropriate to encourage mutual respect for different beliefs. We </w:t>
      </w:r>
      <w:r w:rsidR="00430DE3">
        <w:rPr>
          <w:rFonts w:ascii="Arial" w:hAnsi="Arial" w:cs="Arial"/>
          <w:sz w:val="24"/>
          <w:szCs w:val="24"/>
          <w:lang w:val="en"/>
        </w:rPr>
        <w:t>are disappointed that this leg</w:t>
      </w:r>
      <w:r w:rsidR="003778D7">
        <w:rPr>
          <w:rFonts w:ascii="Arial" w:hAnsi="Arial" w:cs="Arial"/>
          <w:sz w:val="24"/>
          <w:szCs w:val="24"/>
          <w:lang w:val="en"/>
        </w:rPr>
        <w:t xml:space="preserve">islation is being promoted within Parliament with limited time for public discussion. We are concerned that the report (expected in </w:t>
      </w:r>
      <w:r w:rsidR="00430DE3">
        <w:rPr>
          <w:rFonts w:ascii="Arial" w:hAnsi="Arial" w:cs="Arial"/>
          <w:sz w:val="24"/>
          <w:szCs w:val="24"/>
          <w:lang w:val="en"/>
        </w:rPr>
        <w:t>20</w:t>
      </w:r>
      <w:r w:rsidR="009D2877">
        <w:rPr>
          <w:rFonts w:ascii="Arial" w:hAnsi="Arial" w:cs="Arial"/>
          <w:sz w:val="24"/>
          <w:szCs w:val="24"/>
          <w:lang w:val="en"/>
        </w:rPr>
        <w:t>20</w:t>
      </w:r>
      <w:r w:rsidR="00430DE3">
        <w:rPr>
          <w:rFonts w:ascii="Arial" w:hAnsi="Arial" w:cs="Arial"/>
          <w:sz w:val="24"/>
          <w:szCs w:val="24"/>
          <w:lang w:val="en"/>
        </w:rPr>
        <w:t>) by the Australian Law Reform Commission (ALRC) on its investigation into the question of religious organisations’ exemptions from discrimination law</w:t>
      </w:r>
      <w:r w:rsidR="003778D7">
        <w:rPr>
          <w:rFonts w:ascii="Arial" w:hAnsi="Arial" w:cs="Arial"/>
          <w:sz w:val="24"/>
          <w:szCs w:val="24"/>
          <w:lang w:val="en"/>
        </w:rPr>
        <w:t xml:space="preserve"> will be overshadowed (even ignored) by early decisions on the draft legislation. </w:t>
      </w:r>
    </w:p>
    <w:p w:rsidR="00400F83" w:rsidRDefault="00400F83" w:rsidP="002210F5">
      <w:pPr>
        <w:textAlignment w:val="baseline"/>
        <w:rPr>
          <w:rFonts w:ascii="Arial" w:hAnsi="Arial" w:cs="Arial"/>
          <w:sz w:val="24"/>
          <w:szCs w:val="24"/>
          <w:lang w:val="en"/>
        </w:rPr>
      </w:pPr>
    </w:p>
    <w:p w:rsidR="00400F83" w:rsidRDefault="00400F83" w:rsidP="002210F5">
      <w:pPr>
        <w:textAlignment w:val="baseline"/>
        <w:rPr>
          <w:rFonts w:ascii="Arial" w:hAnsi="Arial" w:cs="Arial"/>
          <w:sz w:val="24"/>
          <w:szCs w:val="24"/>
          <w:lang w:val="en"/>
        </w:rPr>
      </w:pPr>
      <w:r>
        <w:rPr>
          <w:rFonts w:ascii="Arial" w:hAnsi="Arial" w:cs="Arial"/>
          <w:sz w:val="24"/>
          <w:szCs w:val="24"/>
          <w:lang w:val="en"/>
        </w:rPr>
        <w:t>10. W</w:t>
      </w:r>
      <w:r w:rsidR="006F538D">
        <w:rPr>
          <w:rFonts w:ascii="Arial" w:hAnsi="Arial" w:cs="Arial"/>
          <w:sz w:val="24"/>
          <w:szCs w:val="24"/>
          <w:lang w:val="en"/>
        </w:rPr>
        <w:t>e are concern</w:t>
      </w:r>
      <w:r>
        <w:rPr>
          <w:rFonts w:ascii="Arial" w:hAnsi="Arial" w:cs="Arial"/>
          <w:sz w:val="24"/>
          <w:szCs w:val="24"/>
          <w:lang w:val="en"/>
        </w:rPr>
        <w:t xml:space="preserve">ed that the proposed legislation </w:t>
      </w:r>
      <w:r w:rsidR="00A033A7">
        <w:rPr>
          <w:rFonts w:ascii="Arial" w:hAnsi="Arial" w:cs="Arial"/>
          <w:sz w:val="24"/>
          <w:szCs w:val="24"/>
          <w:lang w:val="en"/>
        </w:rPr>
        <w:t xml:space="preserve">gives a special priority to religious freedom and </w:t>
      </w:r>
      <w:r>
        <w:rPr>
          <w:rFonts w:ascii="Arial" w:hAnsi="Arial" w:cs="Arial"/>
          <w:sz w:val="24"/>
          <w:szCs w:val="24"/>
          <w:lang w:val="en"/>
        </w:rPr>
        <w:t xml:space="preserve">is likely to conflict with existing state/territory legislation </w:t>
      </w:r>
      <w:r>
        <w:rPr>
          <w:rFonts w:ascii="Arial" w:hAnsi="Arial" w:cs="Arial"/>
          <w:sz w:val="24"/>
          <w:szCs w:val="24"/>
          <w:lang w:val="en"/>
        </w:rPr>
        <w:lastRenderedPageBreak/>
        <w:t>(e</w:t>
      </w:r>
      <w:r w:rsidR="006F538D">
        <w:rPr>
          <w:rFonts w:ascii="Arial" w:hAnsi="Arial" w:cs="Arial"/>
          <w:sz w:val="24"/>
          <w:szCs w:val="24"/>
          <w:lang w:val="en"/>
        </w:rPr>
        <w:t>.</w:t>
      </w:r>
      <w:r>
        <w:rPr>
          <w:rFonts w:ascii="Arial" w:hAnsi="Arial" w:cs="Arial"/>
          <w:sz w:val="24"/>
          <w:szCs w:val="24"/>
          <w:lang w:val="en"/>
        </w:rPr>
        <w:t>g</w:t>
      </w:r>
      <w:r w:rsidR="006F538D">
        <w:rPr>
          <w:rFonts w:ascii="Arial" w:hAnsi="Arial" w:cs="Arial"/>
          <w:sz w:val="24"/>
          <w:szCs w:val="24"/>
          <w:lang w:val="en"/>
        </w:rPr>
        <w:t>.</w:t>
      </w:r>
      <w:r>
        <w:rPr>
          <w:rFonts w:ascii="Arial" w:hAnsi="Arial" w:cs="Arial"/>
          <w:sz w:val="24"/>
          <w:szCs w:val="24"/>
          <w:lang w:val="en"/>
        </w:rPr>
        <w:t xml:space="preserve"> human rights </w:t>
      </w:r>
      <w:r w:rsidR="00A23DAD">
        <w:rPr>
          <w:rFonts w:ascii="Arial" w:hAnsi="Arial" w:cs="Arial"/>
          <w:sz w:val="24"/>
          <w:szCs w:val="24"/>
          <w:lang w:val="en"/>
        </w:rPr>
        <w:t>and anti-discrimination laws</w:t>
      </w:r>
      <w:r>
        <w:rPr>
          <w:rFonts w:ascii="Arial" w:hAnsi="Arial" w:cs="Arial"/>
          <w:sz w:val="24"/>
          <w:szCs w:val="24"/>
          <w:lang w:val="en"/>
        </w:rPr>
        <w:t>)</w:t>
      </w:r>
      <w:r w:rsidR="006F538D">
        <w:rPr>
          <w:rFonts w:ascii="Arial" w:hAnsi="Arial" w:cs="Arial"/>
          <w:sz w:val="24"/>
          <w:szCs w:val="24"/>
          <w:lang w:val="en"/>
        </w:rPr>
        <w:t xml:space="preserve">, and that its wording may be inconsistent with other </w:t>
      </w:r>
      <w:r w:rsidR="00A23DAD">
        <w:rPr>
          <w:rFonts w:ascii="Arial" w:hAnsi="Arial" w:cs="Arial"/>
          <w:sz w:val="24"/>
          <w:szCs w:val="24"/>
          <w:lang w:val="en"/>
        </w:rPr>
        <w:t xml:space="preserve">federal </w:t>
      </w:r>
      <w:r w:rsidR="006F538D">
        <w:rPr>
          <w:rFonts w:ascii="Arial" w:hAnsi="Arial" w:cs="Arial"/>
          <w:sz w:val="24"/>
          <w:szCs w:val="24"/>
          <w:lang w:val="en"/>
        </w:rPr>
        <w:t xml:space="preserve">legislation (e.g. </w:t>
      </w:r>
      <w:r w:rsidR="005B3BC9">
        <w:rPr>
          <w:rFonts w:ascii="Arial" w:hAnsi="Arial" w:cs="Arial"/>
          <w:sz w:val="24"/>
          <w:szCs w:val="24"/>
          <w:lang w:val="en"/>
        </w:rPr>
        <w:t xml:space="preserve">in the definition of ‘vilify’ under </w:t>
      </w:r>
      <w:r w:rsidR="006F538D">
        <w:rPr>
          <w:rFonts w:ascii="Arial" w:hAnsi="Arial" w:cs="Arial"/>
          <w:sz w:val="24"/>
          <w:szCs w:val="24"/>
          <w:lang w:val="en"/>
        </w:rPr>
        <w:t>Section 18c of the Racial Discrimination Act).</w:t>
      </w:r>
      <w:r w:rsidR="00736259">
        <w:rPr>
          <w:rFonts w:ascii="Arial" w:hAnsi="Arial" w:cs="Arial"/>
          <w:sz w:val="24"/>
          <w:szCs w:val="24"/>
          <w:lang w:val="en"/>
        </w:rPr>
        <w:t xml:space="preserve"> In addition there seems to be a conflation between the rights of individuals and the rights of organisations to discriminate. Under established human rights regimes it is clear that only individuals can be regarded as having such rights, even where they express them through organisations.</w:t>
      </w:r>
      <w:r w:rsidR="00495430">
        <w:rPr>
          <w:rFonts w:ascii="Arial" w:hAnsi="Arial" w:cs="Arial"/>
          <w:sz w:val="24"/>
          <w:szCs w:val="24"/>
          <w:lang w:val="en"/>
        </w:rPr>
        <w:t xml:space="preserve"> </w:t>
      </w:r>
      <w:r w:rsidR="009D2877">
        <w:rPr>
          <w:rFonts w:ascii="Arial" w:hAnsi="Arial" w:cs="Arial"/>
          <w:sz w:val="24"/>
          <w:szCs w:val="24"/>
          <w:lang w:val="en"/>
        </w:rPr>
        <w:t>The legislation should be amended to clarify this.</w:t>
      </w:r>
    </w:p>
    <w:p w:rsidR="002D1491" w:rsidRDefault="002D1491" w:rsidP="002210F5">
      <w:pPr>
        <w:textAlignment w:val="baseline"/>
        <w:rPr>
          <w:rFonts w:ascii="Arial" w:hAnsi="Arial" w:cs="Arial"/>
          <w:sz w:val="24"/>
          <w:szCs w:val="24"/>
          <w:lang w:val="en"/>
        </w:rPr>
      </w:pPr>
    </w:p>
    <w:p w:rsidR="002D1491" w:rsidRDefault="002D1491" w:rsidP="002210F5">
      <w:pPr>
        <w:textAlignment w:val="baseline"/>
        <w:rPr>
          <w:rFonts w:ascii="Arial" w:hAnsi="Arial" w:cs="Arial"/>
          <w:sz w:val="24"/>
          <w:szCs w:val="24"/>
          <w:lang w:val="en"/>
        </w:rPr>
      </w:pPr>
      <w:r>
        <w:rPr>
          <w:rFonts w:ascii="Arial" w:hAnsi="Arial" w:cs="Arial"/>
          <w:sz w:val="24"/>
          <w:szCs w:val="24"/>
          <w:lang w:val="en"/>
        </w:rPr>
        <w:t>PART C: SPECIFIC ISSUES IN THE LEGISLATION</w:t>
      </w:r>
    </w:p>
    <w:p w:rsidR="002D1491" w:rsidRDefault="002D1491" w:rsidP="002210F5">
      <w:pPr>
        <w:textAlignment w:val="baseline"/>
        <w:rPr>
          <w:rFonts w:ascii="Arial" w:hAnsi="Arial" w:cs="Arial"/>
          <w:sz w:val="24"/>
          <w:szCs w:val="24"/>
          <w:lang w:val="en"/>
        </w:rPr>
      </w:pPr>
    </w:p>
    <w:p w:rsidR="008D5E21" w:rsidRPr="008D5E21" w:rsidRDefault="008D5E21" w:rsidP="002210F5">
      <w:pPr>
        <w:textAlignment w:val="baseline"/>
        <w:rPr>
          <w:rFonts w:ascii="Arial" w:hAnsi="Arial" w:cs="Arial"/>
          <w:i/>
          <w:sz w:val="24"/>
          <w:szCs w:val="24"/>
          <w:lang w:val="en"/>
        </w:rPr>
      </w:pPr>
      <w:r w:rsidRPr="008D5E21">
        <w:rPr>
          <w:rFonts w:ascii="Arial" w:hAnsi="Arial" w:cs="Arial"/>
          <w:i/>
          <w:sz w:val="24"/>
          <w:szCs w:val="24"/>
          <w:lang w:val="en"/>
        </w:rPr>
        <w:t>Religious Discrimination Bill</w:t>
      </w:r>
    </w:p>
    <w:p w:rsidR="008D5E21" w:rsidRDefault="008D5E21" w:rsidP="002210F5">
      <w:pPr>
        <w:textAlignment w:val="baseline"/>
        <w:rPr>
          <w:rFonts w:ascii="Arial" w:hAnsi="Arial" w:cs="Arial"/>
          <w:sz w:val="24"/>
          <w:szCs w:val="24"/>
          <w:lang w:val="en"/>
        </w:rPr>
      </w:pPr>
    </w:p>
    <w:p w:rsidR="002D1491" w:rsidRDefault="002D1491" w:rsidP="002210F5">
      <w:pPr>
        <w:textAlignment w:val="baseline"/>
        <w:rPr>
          <w:rFonts w:ascii="Arial" w:hAnsi="Arial" w:cs="Arial"/>
          <w:sz w:val="24"/>
          <w:szCs w:val="24"/>
          <w:lang w:val="en"/>
        </w:rPr>
      </w:pPr>
      <w:r>
        <w:rPr>
          <w:rFonts w:ascii="Arial" w:hAnsi="Arial" w:cs="Arial"/>
          <w:sz w:val="24"/>
          <w:szCs w:val="24"/>
          <w:lang w:val="en"/>
        </w:rPr>
        <w:t xml:space="preserve">11. </w:t>
      </w:r>
      <w:r w:rsidR="00780211">
        <w:rPr>
          <w:rFonts w:ascii="Arial" w:hAnsi="Arial" w:cs="Arial"/>
          <w:sz w:val="24"/>
          <w:szCs w:val="24"/>
          <w:lang w:val="en"/>
        </w:rPr>
        <w:t>W</w:t>
      </w:r>
      <w:r w:rsidR="00A90AC7">
        <w:rPr>
          <w:rFonts w:ascii="Arial" w:hAnsi="Arial" w:cs="Arial"/>
          <w:sz w:val="24"/>
          <w:szCs w:val="24"/>
          <w:lang w:val="en"/>
        </w:rPr>
        <w:t xml:space="preserve">e are relieved </w:t>
      </w:r>
      <w:r w:rsidR="00FD46FA">
        <w:rPr>
          <w:rFonts w:ascii="Arial" w:hAnsi="Arial" w:cs="Arial"/>
          <w:sz w:val="24"/>
          <w:szCs w:val="24"/>
          <w:lang w:val="en"/>
        </w:rPr>
        <w:t>that the draft is</w:t>
      </w:r>
      <w:r w:rsidR="00780211">
        <w:rPr>
          <w:rFonts w:ascii="Arial" w:hAnsi="Arial" w:cs="Arial"/>
          <w:sz w:val="24"/>
          <w:szCs w:val="24"/>
          <w:lang w:val="en"/>
        </w:rPr>
        <w:t xml:space="preserve"> grounded in anti-discrimination law instead of religious rights philosophy. </w:t>
      </w:r>
      <w:r w:rsidR="00FD46FA">
        <w:rPr>
          <w:rFonts w:ascii="Arial" w:hAnsi="Arial" w:cs="Arial"/>
          <w:sz w:val="24"/>
          <w:szCs w:val="24"/>
          <w:lang w:val="en"/>
        </w:rPr>
        <w:t xml:space="preserve">In this respect the Bill reflects existing anti-discrimination laws in the states and territories. It also covers those </w:t>
      </w:r>
      <w:r w:rsidR="00752852">
        <w:rPr>
          <w:rFonts w:ascii="Arial" w:hAnsi="Arial" w:cs="Arial"/>
          <w:sz w:val="24"/>
          <w:szCs w:val="24"/>
          <w:lang w:val="en"/>
        </w:rPr>
        <w:t xml:space="preserve">people </w:t>
      </w:r>
      <w:r w:rsidR="00FD46FA">
        <w:rPr>
          <w:rFonts w:ascii="Arial" w:hAnsi="Arial" w:cs="Arial"/>
          <w:sz w:val="24"/>
          <w:szCs w:val="24"/>
          <w:lang w:val="en"/>
        </w:rPr>
        <w:t xml:space="preserve">with no religious belief.  </w:t>
      </w:r>
      <w:r w:rsidR="00780211">
        <w:rPr>
          <w:rFonts w:ascii="Arial" w:hAnsi="Arial" w:cs="Arial"/>
          <w:sz w:val="24"/>
          <w:szCs w:val="24"/>
          <w:lang w:val="en"/>
        </w:rPr>
        <w:t xml:space="preserve">However, the lack of definitions </w:t>
      </w:r>
      <w:r w:rsidR="00934C2E">
        <w:rPr>
          <w:rFonts w:ascii="Arial" w:hAnsi="Arial" w:cs="Arial"/>
          <w:sz w:val="24"/>
          <w:szCs w:val="24"/>
          <w:lang w:val="en"/>
        </w:rPr>
        <w:t>for religious belief and ac</w:t>
      </w:r>
      <w:r w:rsidR="00D04070">
        <w:rPr>
          <w:rFonts w:ascii="Arial" w:hAnsi="Arial" w:cs="Arial"/>
          <w:sz w:val="24"/>
          <w:szCs w:val="24"/>
          <w:lang w:val="en"/>
        </w:rPr>
        <w:t xml:space="preserve">tivity will open the way </w:t>
      </w:r>
      <w:r w:rsidR="00934C2E">
        <w:rPr>
          <w:rFonts w:ascii="Arial" w:hAnsi="Arial" w:cs="Arial"/>
          <w:sz w:val="24"/>
          <w:szCs w:val="24"/>
          <w:lang w:val="en"/>
        </w:rPr>
        <w:t>for legal challenge.</w:t>
      </w:r>
      <w:r w:rsidR="007D0308">
        <w:rPr>
          <w:rFonts w:ascii="Arial" w:hAnsi="Arial" w:cs="Arial"/>
          <w:sz w:val="24"/>
          <w:szCs w:val="24"/>
          <w:lang w:val="en"/>
        </w:rPr>
        <w:t xml:space="preserve"> </w:t>
      </w:r>
      <w:r w:rsidR="005B3BC9">
        <w:rPr>
          <w:rFonts w:ascii="Arial" w:hAnsi="Arial" w:cs="Arial"/>
          <w:sz w:val="24"/>
          <w:szCs w:val="24"/>
          <w:lang w:val="en"/>
        </w:rPr>
        <w:t>In addition, the Bill grants religious bodies the power to discriminate in hiring staff, but no such provision is available to commercial organisations.</w:t>
      </w:r>
    </w:p>
    <w:p w:rsidR="007D0308" w:rsidRDefault="007D0308" w:rsidP="002210F5">
      <w:pPr>
        <w:textAlignment w:val="baseline"/>
        <w:rPr>
          <w:rFonts w:ascii="Arial" w:hAnsi="Arial" w:cs="Arial"/>
          <w:sz w:val="24"/>
          <w:szCs w:val="24"/>
          <w:lang w:val="en"/>
        </w:rPr>
      </w:pPr>
    </w:p>
    <w:p w:rsidR="007D0308" w:rsidRDefault="00752852" w:rsidP="002210F5">
      <w:pPr>
        <w:textAlignment w:val="baseline"/>
        <w:rPr>
          <w:rFonts w:ascii="Arial" w:hAnsi="Arial" w:cs="Arial"/>
          <w:sz w:val="24"/>
          <w:szCs w:val="24"/>
          <w:lang w:val="en"/>
        </w:rPr>
      </w:pPr>
      <w:r>
        <w:rPr>
          <w:rFonts w:ascii="Arial" w:hAnsi="Arial" w:cs="Arial"/>
          <w:sz w:val="24"/>
          <w:szCs w:val="24"/>
          <w:lang w:val="en"/>
        </w:rPr>
        <w:t>12. The provision that someone</w:t>
      </w:r>
      <w:r w:rsidR="007D0308">
        <w:rPr>
          <w:rFonts w:ascii="Arial" w:hAnsi="Arial" w:cs="Arial"/>
          <w:sz w:val="24"/>
          <w:szCs w:val="24"/>
          <w:lang w:val="en"/>
        </w:rPr>
        <w:t xml:space="preserve"> cannot be said to discriminate merely for expressing </w:t>
      </w:r>
      <w:r w:rsidR="00F33DC6">
        <w:rPr>
          <w:rFonts w:ascii="Arial" w:hAnsi="Arial" w:cs="Arial"/>
          <w:sz w:val="24"/>
          <w:szCs w:val="24"/>
          <w:lang w:val="en"/>
        </w:rPr>
        <w:t>a genuinely held belief (Part 4, Division 4, clause 27)</w:t>
      </w:r>
      <w:r w:rsidR="007D0308">
        <w:rPr>
          <w:rFonts w:ascii="Arial" w:hAnsi="Arial" w:cs="Arial"/>
          <w:sz w:val="24"/>
          <w:szCs w:val="24"/>
          <w:lang w:val="en"/>
        </w:rPr>
        <w:t>) seems designed to prevent an employer putting any restriction on an employee such as Israel Folau (even though the public service is being treated more strictly).</w:t>
      </w:r>
    </w:p>
    <w:p w:rsidR="0067467E" w:rsidRDefault="0067467E" w:rsidP="002210F5">
      <w:pPr>
        <w:textAlignment w:val="baseline"/>
        <w:rPr>
          <w:rFonts w:ascii="Arial" w:hAnsi="Arial" w:cs="Arial"/>
          <w:sz w:val="24"/>
          <w:szCs w:val="24"/>
          <w:lang w:val="en"/>
        </w:rPr>
      </w:pPr>
    </w:p>
    <w:p w:rsidR="0067467E" w:rsidRDefault="0067467E" w:rsidP="002210F5">
      <w:pPr>
        <w:textAlignment w:val="baseline"/>
        <w:rPr>
          <w:rFonts w:ascii="Arial" w:hAnsi="Arial" w:cs="Arial"/>
          <w:sz w:val="24"/>
          <w:szCs w:val="24"/>
          <w:lang w:val="en"/>
        </w:rPr>
      </w:pPr>
      <w:r>
        <w:rPr>
          <w:rFonts w:ascii="Arial" w:hAnsi="Arial" w:cs="Arial"/>
          <w:sz w:val="24"/>
          <w:szCs w:val="24"/>
          <w:lang w:val="en"/>
        </w:rPr>
        <w:t xml:space="preserve">13. The definition of a ‘relevant employer’ (Part 1, section 5) specifies a turnover of $50m, </w:t>
      </w:r>
      <w:r w:rsidR="005B3BC9">
        <w:rPr>
          <w:rFonts w:ascii="Arial" w:hAnsi="Arial" w:cs="Arial"/>
          <w:sz w:val="24"/>
          <w:szCs w:val="24"/>
          <w:lang w:val="en"/>
        </w:rPr>
        <w:t>apparently on the assumption that large employers set the standard for businesses generally. Recent evidence at the banking and other Inquiries casts doubt on this. The requirement</w:t>
      </w:r>
      <w:r>
        <w:rPr>
          <w:rFonts w:ascii="Arial" w:hAnsi="Arial" w:cs="Arial"/>
          <w:sz w:val="24"/>
          <w:szCs w:val="24"/>
          <w:lang w:val="en"/>
        </w:rPr>
        <w:t xml:space="preserve"> that </w:t>
      </w:r>
      <w:r w:rsidR="005B3BC9">
        <w:rPr>
          <w:rFonts w:ascii="Arial" w:hAnsi="Arial" w:cs="Arial"/>
          <w:sz w:val="24"/>
          <w:szCs w:val="24"/>
          <w:lang w:val="en"/>
        </w:rPr>
        <w:t xml:space="preserve">such an </w:t>
      </w:r>
      <w:r>
        <w:rPr>
          <w:rFonts w:ascii="Arial" w:hAnsi="Arial" w:cs="Arial"/>
          <w:sz w:val="24"/>
          <w:szCs w:val="24"/>
          <w:lang w:val="en"/>
        </w:rPr>
        <w:t>em</w:t>
      </w:r>
      <w:r w:rsidR="005B3BC9">
        <w:rPr>
          <w:rFonts w:ascii="Arial" w:hAnsi="Arial" w:cs="Arial"/>
          <w:sz w:val="24"/>
          <w:szCs w:val="24"/>
          <w:lang w:val="en"/>
        </w:rPr>
        <w:t xml:space="preserve">ployer </w:t>
      </w:r>
      <w:r w:rsidR="00D92C8C">
        <w:rPr>
          <w:rFonts w:ascii="Arial" w:hAnsi="Arial" w:cs="Arial"/>
          <w:sz w:val="24"/>
          <w:szCs w:val="24"/>
          <w:lang w:val="en"/>
        </w:rPr>
        <w:t>s</w:t>
      </w:r>
      <w:r>
        <w:rPr>
          <w:rFonts w:ascii="Arial" w:hAnsi="Arial" w:cs="Arial"/>
          <w:sz w:val="24"/>
          <w:szCs w:val="24"/>
          <w:lang w:val="en"/>
        </w:rPr>
        <w:t>how that significant financial hardship has been caused by the actions of an employee who expresses their religious belief or activity</w:t>
      </w:r>
      <w:r w:rsidR="00112C5B">
        <w:rPr>
          <w:rFonts w:ascii="Arial" w:hAnsi="Arial" w:cs="Arial"/>
          <w:sz w:val="24"/>
          <w:szCs w:val="24"/>
          <w:lang w:val="en"/>
        </w:rPr>
        <w:t xml:space="preserve"> </w:t>
      </w:r>
      <w:r w:rsidR="005B3BC9">
        <w:rPr>
          <w:rFonts w:ascii="Arial" w:hAnsi="Arial" w:cs="Arial"/>
          <w:sz w:val="24"/>
          <w:szCs w:val="24"/>
          <w:lang w:val="en"/>
        </w:rPr>
        <w:t>seems over-prescriptive</w:t>
      </w:r>
      <w:r>
        <w:rPr>
          <w:rFonts w:ascii="Arial" w:hAnsi="Arial" w:cs="Arial"/>
          <w:sz w:val="24"/>
          <w:szCs w:val="24"/>
          <w:lang w:val="en"/>
        </w:rPr>
        <w:t>. A</w:t>
      </w:r>
      <w:r w:rsidR="00D92C8C">
        <w:rPr>
          <w:rFonts w:ascii="Arial" w:hAnsi="Arial" w:cs="Arial"/>
          <w:sz w:val="24"/>
          <w:szCs w:val="24"/>
          <w:lang w:val="en"/>
        </w:rPr>
        <w:t>part from $50m</w:t>
      </w:r>
      <w:r>
        <w:rPr>
          <w:rFonts w:ascii="Arial" w:hAnsi="Arial" w:cs="Arial"/>
          <w:sz w:val="24"/>
          <w:szCs w:val="24"/>
          <w:lang w:val="en"/>
        </w:rPr>
        <w:t xml:space="preserve"> being </w:t>
      </w:r>
      <w:r w:rsidR="00D92C8C">
        <w:rPr>
          <w:rFonts w:ascii="Arial" w:hAnsi="Arial" w:cs="Arial"/>
          <w:sz w:val="24"/>
          <w:szCs w:val="24"/>
          <w:lang w:val="en"/>
        </w:rPr>
        <w:t>an arbitrary figure and the test being hard t</w:t>
      </w:r>
      <w:r>
        <w:rPr>
          <w:rFonts w:ascii="Arial" w:hAnsi="Arial" w:cs="Arial"/>
          <w:sz w:val="24"/>
          <w:szCs w:val="24"/>
          <w:lang w:val="en"/>
        </w:rPr>
        <w:t>o meet, it also ignores the reputational or other non-financial damage that may be incurred</w:t>
      </w:r>
      <w:r w:rsidR="005B3BC9">
        <w:rPr>
          <w:rFonts w:ascii="Arial" w:hAnsi="Arial" w:cs="Arial"/>
          <w:sz w:val="24"/>
          <w:szCs w:val="24"/>
          <w:lang w:val="en"/>
        </w:rPr>
        <w:t xml:space="preserve"> (e.g. through social media)</w:t>
      </w:r>
      <w:r>
        <w:rPr>
          <w:rFonts w:ascii="Arial" w:hAnsi="Arial" w:cs="Arial"/>
          <w:sz w:val="24"/>
          <w:szCs w:val="24"/>
          <w:lang w:val="en"/>
        </w:rPr>
        <w:t>.</w:t>
      </w:r>
      <w:r w:rsidR="00844F9C">
        <w:rPr>
          <w:rFonts w:ascii="Arial" w:hAnsi="Arial" w:cs="Arial"/>
          <w:sz w:val="24"/>
          <w:szCs w:val="24"/>
          <w:lang w:val="en"/>
        </w:rPr>
        <w:t xml:space="preserve"> There would be merit in the Fair Work Commission and other industrial tribunals developing such tests.</w:t>
      </w:r>
    </w:p>
    <w:p w:rsidR="00AE1384" w:rsidRDefault="00AE1384" w:rsidP="002210F5">
      <w:pPr>
        <w:textAlignment w:val="baseline"/>
        <w:rPr>
          <w:rFonts w:ascii="Arial" w:hAnsi="Arial" w:cs="Arial"/>
          <w:sz w:val="24"/>
          <w:szCs w:val="24"/>
          <w:lang w:val="en"/>
        </w:rPr>
      </w:pPr>
    </w:p>
    <w:p w:rsidR="00AE1384" w:rsidRDefault="00AE1384" w:rsidP="002210F5">
      <w:pPr>
        <w:textAlignment w:val="baseline"/>
        <w:rPr>
          <w:rFonts w:ascii="Arial" w:hAnsi="Arial" w:cs="Arial"/>
          <w:sz w:val="24"/>
          <w:szCs w:val="24"/>
          <w:lang w:val="en"/>
        </w:rPr>
      </w:pPr>
      <w:r>
        <w:rPr>
          <w:rFonts w:ascii="Arial" w:hAnsi="Arial" w:cs="Arial"/>
          <w:sz w:val="24"/>
          <w:szCs w:val="24"/>
          <w:lang w:val="en"/>
        </w:rPr>
        <w:t>14. In Part 2, Division 8</w:t>
      </w:r>
      <w:r w:rsidR="00633E4B">
        <w:rPr>
          <w:rFonts w:ascii="Arial" w:hAnsi="Arial" w:cs="Arial"/>
          <w:sz w:val="24"/>
          <w:szCs w:val="24"/>
          <w:lang w:val="en"/>
        </w:rPr>
        <w:t>(5</w:t>
      </w:r>
      <w:r w:rsidR="00CC0853">
        <w:rPr>
          <w:rFonts w:ascii="Arial" w:hAnsi="Arial" w:cs="Arial"/>
          <w:sz w:val="24"/>
          <w:szCs w:val="24"/>
          <w:lang w:val="en"/>
        </w:rPr>
        <w:t>, 6</w:t>
      </w:r>
      <w:r w:rsidR="00633E4B">
        <w:rPr>
          <w:rFonts w:ascii="Arial" w:hAnsi="Arial" w:cs="Arial"/>
          <w:sz w:val="24"/>
          <w:szCs w:val="24"/>
          <w:lang w:val="en"/>
        </w:rPr>
        <w:t>)</w:t>
      </w:r>
      <w:r>
        <w:rPr>
          <w:rFonts w:ascii="Arial" w:hAnsi="Arial" w:cs="Arial"/>
          <w:sz w:val="24"/>
          <w:szCs w:val="24"/>
          <w:lang w:val="en"/>
        </w:rPr>
        <w:t xml:space="preserve"> of the Bill, there is reference to health practitioners being able to object to offering a service on the grounds of their religious belief/activity. This section should make it clear that, alongside this right, there should be a provision that the practitioner has the obligation to refer the patient to a health care practitioner who can provide the service.</w:t>
      </w:r>
      <w:r w:rsidR="00633E4B">
        <w:rPr>
          <w:rFonts w:ascii="Arial" w:hAnsi="Arial" w:cs="Arial"/>
          <w:sz w:val="24"/>
          <w:szCs w:val="24"/>
          <w:lang w:val="en"/>
        </w:rPr>
        <w:t xml:space="preserve"> </w:t>
      </w:r>
    </w:p>
    <w:p w:rsidR="009060AA" w:rsidRDefault="009060AA" w:rsidP="002210F5">
      <w:pPr>
        <w:textAlignment w:val="baseline"/>
        <w:rPr>
          <w:rFonts w:ascii="Arial" w:hAnsi="Arial" w:cs="Arial"/>
          <w:sz w:val="24"/>
          <w:szCs w:val="24"/>
          <w:lang w:val="en"/>
        </w:rPr>
      </w:pPr>
    </w:p>
    <w:p w:rsidR="009060AA" w:rsidRDefault="009060AA" w:rsidP="002210F5">
      <w:pPr>
        <w:textAlignment w:val="baseline"/>
        <w:rPr>
          <w:rFonts w:ascii="Arial" w:hAnsi="Arial" w:cs="Arial"/>
          <w:sz w:val="24"/>
          <w:szCs w:val="24"/>
          <w:lang w:val="en"/>
        </w:rPr>
      </w:pPr>
      <w:r>
        <w:rPr>
          <w:rFonts w:ascii="Arial" w:hAnsi="Arial" w:cs="Arial"/>
          <w:sz w:val="24"/>
          <w:szCs w:val="24"/>
          <w:lang w:val="en"/>
        </w:rPr>
        <w:t>15. Part 4, section 41 of the Bill seems to place religion freedom above other rights by affirming that a statement of belief does n</w:t>
      </w:r>
      <w:r w:rsidR="009D2877">
        <w:rPr>
          <w:rFonts w:ascii="Arial" w:hAnsi="Arial" w:cs="Arial"/>
          <w:sz w:val="24"/>
          <w:szCs w:val="24"/>
          <w:lang w:val="en"/>
        </w:rPr>
        <w:t>ot constitute discrimination under</w:t>
      </w:r>
      <w:r>
        <w:rPr>
          <w:rFonts w:ascii="Arial" w:hAnsi="Arial" w:cs="Arial"/>
          <w:sz w:val="24"/>
          <w:szCs w:val="24"/>
          <w:lang w:val="en"/>
        </w:rPr>
        <w:t xml:space="preserve"> any existing anti-discrimination law. For example, this will almost certainly create a problem for the enforcement of laws such as the Fair Work Act and Tasmania’s Anti-Discrimination Act of 1998.</w:t>
      </w:r>
    </w:p>
    <w:p w:rsidR="00305713" w:rsidRDefault="00305713" w:rsidP="002210F5">
      <w:pPr>
        <w:textAlignment w:val="baseline"/>
        <w:rPr>
          <w:rFonts w:ascii="Arial" w:hAnsi="Arial" w:cs="Arial"/>
          <w:sz w:val="24"/>
          <w:szCs w:val="24"/>
          <w:lang w:val="en"/>
        </w:rPr>
      </w:pPr>
    </w:p>
    <w:p w:rsidR="00305713" w:rsidRDefault="00C6218E" w:rsidP="002210F5">
      <w:pPr>
        <w:textAlignment w:val="baseline"/>
        <w:rPr>
          <w:rFonts w:ascii="Arial" w:hAnsi="Arial" w:cs="Arial"/>
          <w:sz w:val="24"/>
          <w:szCs w:val="24"/>
          <w:lang w:val="en"/>
        </w:rPr>
      </w:pPr>
      <w:r>
        <w:rPr>
          <w:rFonts w:ascii="Arial" w:hAnsi="Arial" w:cs="Arial"/>
          <w:sz w:val="24"/>
          <w:szCs w:val="24"/>
          <w:lang w:val="en"/>
        </w:rPr>
        <w:t>16</w:t>
      </w:r>
      <w:r w:rsidR="00305713">
        <w:rPr>
          <w:rFonts w:ascii="Arial" w:hAnsi="Arial" w:cs="Arial"/>
          <w:sz w:val="24"/>
          <w:szCs w:val="24"/>
          <w:lang w:val="en"/>
        </w:rPr>
        <w:t xml:space="preserve">. Part 6 of the Bill provides for the creation of a new position of Freedom of Religion Commissioner. </w:t>
      </w:r>
      <w:r w:rsidR="00FD46FA">
        <w:rPr>
          <w:rFonts w:ascii="Arial" w:hAnsi="Arial" w:cs="Arial"/>
          <w:sz w:val="24"/>
          <w:szCs w:val="24"/>
          <w:lang w:val="en"/>
        </w:rPr>
        <w:t>Like the Ruddock report, w</w:t>
      </w:r>
      <w:r w:rsidR="00305713">
        <w:rPr>
          <w:rFonts w:ascii="Arial" w:hAnsi="Arial" w:cs="Arial"/>
          <w:sz w:val="24"/>
          <w:szCs w:val="24"/>
          <w:lang w:val="en"/>
        </w:rPr>
        <w:t xml:space="preserve">e are not convinced of the </w:t>
      </w:r>
      <w:r w:rsidR="00305713">
        <w:rPr>
          <w:rFonts w:ascii="Arial" w:hAnsi="Arial" w:cs="Arial"/>
          <w:sz w:val="24"/>
          <w:szCs w:val="24"/>
          <w:lang w:val="en"/>
        </w:rPr>
        <w:lastRenderedPageBreak/>
        <w:t xml:space="preserve">need for such a position, given the powers already available to the Human Rights Commission, and the additional powers added in Part 7 of this Bill to monitor the legislation, </w:t>
      </w:r>
      <w:r w:rsidR="00FD46FA">
        <w:rPr>
          <w:rFonts w:ascii="Arial" w:hAnsi="Arial" w:cs="Arial"/>
          <w:sz w:val="24"/>
          <w:szCs w:val="24"/>
          <w:lang w:val="en"/>
        </w:rPr>
        <w:t xml:space="preserve">deal with complaints, </w:t>
      </w:r>
      <w:r w:rsidR="00305713">
        <w:rPr>
          <w:rFonts w:ascii="Arial" w:hAnsi="Arial" w:cs="Arial"/>
          <w:sz w:val="24"/>
          <w:szCs w:val="24"/>
          <w:lang w:val="en"/>
        </w:rPr>
        <w:t>undertake research and education, and report to the M</w:t>
      </w:r>
      <w:r w:rsidR="00752852">
        <w:rPr>
          <w:rFonts w:ascii="Arial" w:hAnsi="Arial" w:cs="Arial"/>
          <w:sz w:val="24"/>
          <w:szCs w:val="24"/>
          <w:lang w:val="en"/>
        </w:rPr>
        <w:t>inister on the operation of the law.</w:t>
      </w:r>
    </w:p>
    <w:p w:rsidR="00CB7A86" w:rsidRDefault="00CB7A86" w:rsidP="002210F5">
      <w:pPr>
        <w:textAlignment w:val="baseline"/>
        <w:rPr>
          <w:rFonts w:ascii="Arial" w:hAnsi="Arial" w:cs="Arial"/>
          <w:sz w:val="24"/>
          <w:szCs w:val="24"/>
          <w:lang w:val="en"/>
        </w:rPr>
      </w:pPr>
    </w:p>
    <w:p w:rsidR="00CB7A86" w:rsidRPr="002859D7" w:rsidRDefault="002859D7" w:rsidP="002210F5">
      <w:pPr>
        <w:textAlignment w:val="baseline"/>
        <w:rPr>
          <w:rFonts w:ascii="Arial" w:hAnsi="Arial" w:cs="Arial"/>
          <w:i/>
          <w:sz w:val="24"/>
          <w:szCs w:val="24"/>
          <w:lang w:val="en"/>
        </w:rPr>
      </w:pPr>
      <w:r w:rsidRPr="002859D7">
        <w:rPr>
          <w:rFonts w:ascii="Arial" w:hAnsi="Arial" w:cs="Arial"/>
          <w:i/>
          <w:sz w:val="24"/>
          <w:szCs w:val="24"/>
          <w:lang w:val="en"/>
        </w:rPr>
        <w:t>Human Rights Legislation Amendment (Freedom of Religion) Bill</w:t>
      </w:r>
    </w:p>
    <w:p w:rsidR="00CB7A86" w:rsidRPr="002859D7" w:rsidRDefault="00CB7A86" w:rsidP="002210F5">
      <w:pPr>
        <w:textAlignment w:val="baseline"/>
        <w:rPr>
          <w:rFonts w:ascii="Arial" w:hAnsi="Arial" w:cs="Arial"/>
          <w:i/>
          <w:sz w:val="24"/>
          <w:szCs w:val="24"/>
          <w:lang w:val="en"/>
        </w:rPr>
      </w:pPr>
    </w:p>
    <w:p w:rsidR="00CB7A86" w:rsidRDefault="00C6218E" w:rsidP="002210F5">
      <w:pPr>
        <w:textAlignment w:val="baseline"/>
        <w:rPr>
          <w:rFonts w:ascii="Arial" w:hAnsi="Arial" w:cs="Arial"/>
          <w:sz w:val="24"/>
          <w:szCs w:val="24"/>
          <w:lang w:val="en"/>
        </w:rPr>
      </w:pPr>
      <w:r>
        <w:rPr>
          <w:rFonts w:ascii="Arial" w:hAnsi="Arial" w:cs="Arial"/>
          <w:sz w:val="24"/>
          <w:szCs w:val="24"/>
          <w:lang w:val="en"/>
        </w:rPr>
        <w:t>17</w:t>
      </w:r>
      <w:r w:rsidR="002859D7">
        <w:rPr>
          <w:rFonts w:ascii="Arial" w:hAnsi="Arial" w:cs="Arial"/>
          <w:sz w:val="24"/>
          <w:szCs w:val="24"/>
          <w:lang w:val="en"/>
        </w:rPr>
        <w:t>. This Bill amends the Marriage Act 1961 (after Section 47B) to allow educational institutions established for religious purposes to refuse to make facilities available or provide goods and services in relation to the holding of a marriage service/ceremony. Section 47B allows a marriage celebrant who is a minister of religion to refuse to perform a marriage, and this is an appropriate ‘exemption’ in our view.</w:t>
      </w:r>
      <w:r w:rsidR="00551F61">
        <w:rPr>
          <w:rFonts w:ascii="Arial" w:hAnsi="Arial" w:cs="Arial"/>
          <w:sz w:val="24"/>
          <w:szCs w:val="24"/>
          <w:lang w:val="en"/>
        </w:rPr>
        <w:t xml:space="preserve"> We are concerned that the new provision </w:t>
      </w:r>
      <w:r w:rsidR="00752852">
        <w:rPr>
          <w:rFonts w:ascii="Arial" w:hAnsi="Arial" w:cs="Arial"/>
          <w:sz w:val="24"/>
          <w:szCs w:val="24"/>
          <w:lang w:val="en"/>
        </w:rPr>
        <w:t xml:space="preserve">is much wider and </w:t>
      </w:r>
      <w:r w:rsidR="00551F61">
        <w:rPr>
          <w:rFonts w:ascii="Arial" w:hAnsi="Arial" w:cs="Arial"/>
          <w:sz w:val="24"/>
          <w:szCs w:val="24"/>
          <w:lang w:val="en"/>
        </w:rPr>
        <w:t xml:space="preserve">will have an adverse impact </w:t>
      </w:r>
      <w:r w:rsidR="00752852">
        <w:rPr>
          <w:rFonts w:ascii="Arial" w:hAnsi="Arial" w:cs="Arial"/>
          <w:sz w:val="24"/>
          <w:szCs w:val="24"/>
          <w:lang w:val="en"/>
        </w:rPr>
        <w:t xml:space="preserve">especially </w:t>
      </w:r>
      <w:r w:rsidR="00551F61">
        <w:rPr>
          <w:rFonts w:ascii="Arial" w:hAnsi="Arial" w:cs="Arial"/>
          <w:sz w:val="24"/>
          <w:szCs w:val="24"/>
          <w:lang w:val="en"/>
        </w:rPr>
        <w:t>on LGBTIQ people who seek a marriage ceremony under the care of a group like Quakers</w:t>
      </w:r>
      <w:r w:rsidR="00D43556">
        <w:rPr>
          <w:rFonts w:ascii="Arial" w:hAnsi="Arial" w:cs="Arial"/>
          <w:sz w:val="24"/>
          <w:szCs w:val="24"/>
          <w:lang w:val="en"/>
        </w:rPr>
        <w:t xml:space="preserve"> at an educational venue with which they are linked</w:t>
      </w:r>
      <w:r w:rsidR="00551F61">
        <w:rPr>
          <w:rFonts w:ascii="Arial" w:hAnsi="Arial" w:cs="Arial"/>
          <w:sz w:val="24"/>
          <w:szCs w:val="24"/>
          <w:lang w:val="en"/>
        </w:rPr>
        <w:t xml:space="preserve">. </w:t>
      </w:r>
      <w:r w:rsidR="00D917E0" w:rsidRPr="00D917E0">
        <w:rPr>
          <w:rFonts w:ascii="Arial" w:hAnsi="Arial" w:cs="Arial"/>
          <w:bCs/>
          <w:sz w:val="24"/>
          <w:szCs w:val="24"/>
          <w:lang w:val="en"/>
        </w:rPr>
        <w:t>While the couple's faith community may support their marriage ceremony, they may find themselves prevented from celebrating it as they wish</w:t>
      </w:r>
      <w:r w:rsidR="00D917E0">
        <w:rPr>
          <w:rFonts w:ascii="Arial" w:hAnsi="Arial" w:cs="Arial"/>
          <w:bCs/>
          <w:sz w:val="24"/>
          <w:szCs w:val="24"/>
          <w:lang w:val="en"/>
        </w:rPr>
        <w:t>,</w:t>
      </w:r>
      <w:r w:rsidR="00D917E0" w:rsidRPr="00D917E0">
        <w:rPr>
          <w:rFonts w:ascii="Arial" w:hAnsi="Arial" w:cs="Arial"/>
          <w:bCs/>
          <w:sz w:val="24"/>
          <w:szCs w:val="24"/>
          <w:lang w:val="en"/>
        </w:rPr>
        <w:t xml:space="preserve"> by an overly broad exemption from anti-discrimination protections.</w:t>
      </w:r>
      <w:r w:rsidR="00D917E0">
        <w:rPr>
          <w:b/>
          <w:bCs/>
          <w:lang w:val="en"/>
        </w:rPr>
        <w:t> </w:t>
      </w:r>
      <w:r w:rsidR="00551F61">
        <w:rPr>
          <w:rFonts w:ascii="Arial" w:hAnsi="Arial" w:cs="Arial"/>
          <w:sz w:val="24"/>
          <w:szCs w:val="24"/>
          <w:lang w:val="en"/>
        </w:rPr>
        <w:t xml:space="preserve">This seems a retreat from the intention of the 2017 legislation on marriage equality, and a step back from the </w:t>
      </w:r>
      <w:r w:rsidR="00EE3505">
        <w:rPr>
          <w:rFonts w:ascii="Arial" w:hAnsi="Arial" w:cs="Arial"/>
          <w:sz w:val="24"/>
          <w:szCs w:val="24"/>
          <w:lang w:val="en"/>
        </w:rPr>
        <w:t xml:space="preserve">trend </w:t>
      </w:r>
      <w:r w:rsidR="00551F61">
        <w:rPr>
          <w:rFonts w:ascii="Arial" w:hAnsi="Arial" w:cs="Arial"/>
          <w:sz w:val="24"/>
          <w:szCs w:val="24"/>
          <w:lang w:val="en"/>
        </w:rPr>
        <w:t>to encourage mutual acceptance of all people in our community regardless of their sexual identity.</w:t>
      </w:r>
    </w:p>
    <w:p w:rsidR="00E36F25" w:rsidRDefault="00E36F25" w:rsidP="002210F5">
      <w:pPr>
        <w:textAlignment w:val="baseline"/>
        <w:rPr>
          <w:rFonts w:ascii="Arial" w:hAnsi="Arial" w:cs="Arial"/>
          <w:sz w:val="24"/>
          <w:szCs w:val="24"/>
          <w:lang w:val="en"/>
        </w:rPr>
      </w:pPr>
    </w:p>
    <w:p w:rsidR="00E36F25" w:rsidRPr="001E12BF" w:rsidRDefault="00C6218E" w:rsidP="001E12BF">
      <w:pPr>
        <w:ind w:right="113"/>
        <w:rPr>
          <w:rFonts w:ascii="Arial" w:hAnsi="Arial" w:cs="Arial"/>
          <w:sz w:val="24"/>
          <w:szCs w:val="24"/>
          <w:lang w:val="en-AU" w:bidi="hi-IN"/>
        </w:rPr>
      </w:pPr>
      <w:r>
        <w:rPr>
          <w:rFonts w:ascii="Arial" w:hAnsi="Arial" w:cs="Arial"/>
          <w:sz w:val="24"/>
          <w:szCs w:val="24"/>
          <w:lang w:bidi="hi-IN"/>
        </w:rPr>
        <w:t>18</w:t>
      </w:r>
      <w:r w:rsidR="001E12BF">
        <w:rPr>
          <w:rFonts w:ascii="Arial" w:hAnsi="Arial" w:cs="Arial"/>
          <w:sz w:val="24"/>
          <w:szCs w:val="24"/>
          <w:lang w:bidi="hi-IN"/>
        </w:rPr>
        <w:t xml:space="preserve">. </w:t>
      </w:r>
      <w:r w:rsidR="00E36F25" w:rsidRPr="001E12BF">
        <w:rPr>
          <w:rFonts w:ascii="Arial" w:hAnsi="Arial" w:cs="Arial"/>
          <w:sz w:val="24"/>
          <w:szCs w:val="24"/>
          <w:lang w:bidi="hi-IN"/>
        </w:rPr>
        <w:t>Our faith prompts us to recognise the divine in all people. It is a basic Quaker principle that all people are equal in the Spirit. As part of the journey to live our faith, we have worked to support the equal treatment of all persons regardless of sex, race or relig</w:t>
      </w:r>
      <w:r w:rsidR="001E12BF">
        <w:rPr>
          <w:rFonts w:ascii="Arial" w:hAnsi="Arial" w:cs="Arial"/>
          <w:sz w:val="24"/>
          <w:szCs w:val="24"/>
          <w:lang w:bidi="hi-IN"/>
        </w:rPr>
        <w:t xml:space="preserve">ion. </w:t>
      </w:r>
      <w:r w:rsidR="00E36F25" w:rsidRPr="001E12BF">
        <w:rPr>
          <w:rFonts w:ascii="Arial" w:hAnsi="Arial" w:cs="Arial"/>
          <w:sz w:val="24"/>
          <w:szCs w:val="24"/>
          <w:lang w:bidi="hi-IN"/>
        </w:rPr>
        <w:t xml:space="preserve">Quakers have long held that marriage “is the Lord’s work and we are but witnesses”. </w:t>
      </w:r>
      <w:r w:rsidR="001E12BF">
        <w:rPr>
          <w:rFonts w:ascii="Arial" w:hAnsi="Arial" w:cs="Arial"/>
          <w:sz w:val="24"/>
          <w:szCs w:val="24"/>
          <w:lang w:bidi="hi-IN"/>
        </w:rPr>
        <w:t>We believe that the 2017 legislation was a step forward in recognizing the equal rights of everyone, and we consider that the new legislation gives too much leeway for exemptions from according equal rights.</w:t>
      </w:r>
    </w:p>
    <w:p w:rsidR="00E36F25" w:rsidRDefault="00E36F25" w:rsidP="00E36F25">
      <w:pPr>
        <w:rPr>
          <w:rFonts w:ascii="Arial" w:hAnsi="Arial" w:cs="Arial"/>
          <w:sz w:val="24"/>
          <w:szCs w:val="24"/>
          <w:lang w:bidi="hi-IN"/>
        </w:rPr>
      </w:pPr>
    </w:p>
    <w:p w:rsidR="0072416A" w:rsidRPr="0072416A" w:rsidRDefault="0072416A" w:rsidP="0072416A">
      <w:pPr>
        <w:rPr>
          <w:rFonts w:ascii="Arial" w:hAnsi="Arial" w:cs="Arial"/>
          <w:sz w:val="24"/>
          <w:szCs w:val="24"/>
          <w:lang w:val="en-AU"/>
        </w:rPr>
      </w:pPr>
      <w:r>
        <w:rPr>
          <w:rFonts w:ascii="Arial" w:hAnsi="Arial" w:cs="Arial"/>
          <w:sz w:val="24"/>
          <w:szCs w:val="24"/>
          <w:lang w:bidi="hi-IN"/>
        </w:rPr>
        <w:t>19.</w:t>
      </w:r>
      <w:r>
        <w:t xml:space="preserve"> </w:t>
      </w:r>
      <w:r w:rsidRPr="0072416A">
        <w:rPr>
          <w:rFonts w:ascii="Arial" w:hAnsi="Arial" w:cs="Arial"/>
          <w:sz w:val="24"/>
          <w:szCs w:val="24"/>
        </w:rPr>
        <w:t>The proposed amendment to the Charities Act 2013, set out in item 4</w:t>
      </w:r>
      <w:r>
        <w:rPr>
          <w:rFonts w:ascii="Arial" w:hAnsi="Arial" w:cs="Arial"/>
          <w:sz w:val="24"/>
          <w:szCs w:val="24"/>
        </w:rPr>
        <w:t xml:space="preserve"> of Schedule 1 </w:t>
      </w:r>
      <w:r w:rsidRPr="0072416A">
        <w:rPr>
          <w:rFonts w:ascii="Arial" w:hAnsi="Arial" w:cs="Arial"/>
          <w:sz w:val="24"/>
          <w:szCs w:val="24"/>
        </w:rPr>
        <w:t>reads:</w:t>
      </w:r>
    </w:p>
    <w:p w:rsidR="0072416A" w:rsidRDefault="0072416A" w:rsidP="0072416A"/>
    <w:p w:rsidR="0072416A" w:rsidRPr="0072416A" w:rsidRDefault="0072416A" w:rsidP="0072416A">
      <w:pPr>
        <w:spacing w:before="100" w:beforeAutospacing="1" w:after="100" w:afterAutospacing="1"/>
        <w:rPr>
          <w:rFonts w:ascii="Arial" w:eastAsia="Calibri" w:hAnsi="Arial" w:cs="Arial"/>
          <w:sz w:val="22"/>
          <w:szCs w:val="22"/>
        </w:rPr>
      </w:pPr>
      <w:r w:rsidRPr="0072416A">
        <w:rPr>
          <w:rFonts w:ascii="Arial" w:hAnsi="Arial" w:cs="Arial"/>
          <w:b/>
          <w:bCs/>
          <w:sz w:val="22"/>
          <w:szCs w:val="22"/>
        </w:rPr>
        <w:t xml:space="preserve">4 At the end of section 11 </w:t>
      </w:r>
    </w:p>
    <w:p w:rsidR="0072416A" w:rsidRPr="0072416A" w:rsidRDefault="0072416A" w:rsidP="0072416A">
      <w:pPr>
        <w:spacing w:before="100" w:beforeAutospacing="1" w:after="100" w:afterAutospacing="1"/>
        <w:rPr>
          <w:rFonts w:ascii="Arial" w:hAnsi="Arial" w:cs="Arial"/>
          <w:sz w:val="22"/>
          <w:szCs w:val="22"/>
        </w:rPr>
      </w:pPr>
      <w:r w:rsidRPr="0072416A">
        <w:rPr>
          <w:rFonts w:ascii="Arial" w:hAnsi="Arial" w:cs="Arial"/>
          <w:sz w:val="22"/>
          <w:szCs w:val="22"/>
        </w:rPr>
        <w:t xml:space="preserve">Add: </w:t>
      </w:r>
    </w:p>
    <w:p w:rsidR="0072416A" w:rsidRPr="0072416A" w:rsidRDefault="0072416A" w:rsidP="0072416A">
      <w:pPr>
        <w:spacing w:before="100" w:beforeAutospacing="1" w:after="100" w:afterAutospacing="1"/>
        <w:rPr>
          <w:rFonts w:ascii="Arial" w:hAnsi="Arial" w:cs="Arial"/>
          <w:sz w:val="22"/>
          <w:szCs w:val="22"/>
        </w:rPr>
      </w:pPr>
      <w:r w:rsidRPr="0072416A">
        <w:rPr>
          <w:rFonts w:ascii="Arial" w:hAnsi="Arial" w:cs="Arial"/>
          <w:sz w:val="22"/>
          <w:szCs w:val="22"/>
        </w:rPr>
        <w:t xml:space="preserve">(2) To avoid doubt, the purpose of engaging in, or promoting, activities that support a view of marriage as a union of a man and woman to the exclusion of all others, voluntarily entered into for life, is not, of itself, a </w:t>
      </w:r>
      <w:r w:rsidRPr="0072416A">
        <w:rPr>
          <w:rFonts w:ascii="Arial" w:hAnsi="Arial" w:cs="Arial"/>
          <w:b/>
          <w:bCs/>
          <w:i/>
          <w:iCs/>
          <w:sz w:val="22"/>
          <w:szCs w:val="22"/>
        </w:rPr>
        <w:t>disqualifying purpose</w:t>
      </w:r>
      <w:r w:rsidRPr="0072416A">
        <w:rPr>
          <w:rFonts w:ascii="Arial" w:hAnsi="Arial" w:cs="Arial"/>
          <w:sz w:val="22"/>
          <w:szCs w:val="22"/>
        </w:rPr>
        <w:t>. </w:t>
      </w:r>
    </w:p>
    <w:p w:rsidR="0072416A" w:rsidRPr="0072416A" w:rsidRDefault="0072416A" w:rsidP="0072416A">
      <w:pPr>
        <w:rPr>
          <w:rFonts w:ascii="Arial" w:hAnsi="Arial" w:cs="Arial"/>
          <w:sz w:val="24"/>
          <w:szCs w:val="24"/>
        </w:rPr>
      </w:pPr>
      <w:r w:rsidRPr="0072416A">
        <w:rPr>
          <w:rFonts w:ascii="Arial" w:hAnsi="Arial" w:cs="Arial"/>
          <w:sz w:val="24"/>
          <w:szCs w:val="24"/>
        </w:rPr>
        <w:t xml:space="preserve">We are unconvinced of the need for the 'avoidance of doubt' amendment to section 11 of the </w:t>
      </w:r>
      <w:r w:rsidRPr="0072416A">
        <w:rPr>
          <w:rFonts w:ascii="Arial" w:hAnsi="Arial" w:cs="Arial"/>
          <w:i/>
          <w:iCs/>
          <w:sz w:val="24"/>
          <w:szCs w:val="24"/>
        </w:rPr>
        <w:t>Charities Act 2013</w:t>
      </w:r>
      <w:r w:rsidRPr="0072416A">
        <w:rPr>
          <w:rFonts w:ascii="Arial" w:hAnsi="Arial" w:cs="Arial"/>
          <w:sz w:val="24"/>
          <w:szCs w:val="24"/>
        </w:rPr>
        <w:t> set out in the </w:t>
      </w:r>
      <w:r w:rsidRPr="0072416A">
        <w:rPr>
          <w:rFonts w:ascii="Arial" w:hAnsi="Arial" w:cs="Arial"/>
          <w:i/>
          <w:iCs/>
          <w:sz w:val="24"/>
          <w:szCs w:val="24"/>
        </w:rPr>
        <w:t>Human Rights Legislation Amendment (Freedom of Religion) Bill 2019</w:t>
      </w:r>
      <w:r w:rsidRPr="0072416A">
        <w:rPr>
          <w:rFonts w:ascii="Arial" w:hAnsi="Arial" w:cs="Arial"/>
          <w:sz w:val="24"/>
          <w:szCs w:val="24"/>
        </w:rPr>
        <w:t xml:space="preserve">. However, if the amendment is to proceed, we consider that it should be broadened to recognise that there are a variety of views of marriage among religious communities, people of faith, and the broader community. We would be concerned, for example, if Quakers’ advocacy of equal marriage rights for LGBTIQ people were to raise questions about the charitable status of a Quaker organisation. To avoid privileging the </w:t>
      </w:r>
      <w:r w:rsidRPr="0072416A">
        <w:rPr>
          <w:rFonts w:ascii="Arial" w:hAnsi="Arial" w:cs="Arial"/>
          <w:sz w:val="24"/>
          <w:szCs w:val="24"/>
        </w:rPr>
        <w:lastRenderedPageBreak/>
        <w:t xml:space="preserve">views of some faith communities and people over others, this provision would be better worded to say that 'To avoid doubt, the purpose of engaging in, or promoting, activities that support </w:t>
      </w:r>
      <w:r w:rsidRPr="0072416A">
        <w:rPr>
          <w:rFonts w:ascii="Arial" w:hAnsi="Arial" w:cs="Arial"/>
          <w:i/>
          <w:iCs/>
          <w:sz w:val="24"/>
          <w:szCs w:val="24"/>
        </w:rPr>
        <w:t>a particular view of marriage</w:t>
      </w:r>
      <w:r w:rsidRPr="0072416A">
        <w:rPr>
          <w:rFonts w:ascii="Arial" w:hAnsi="Arial" w:cs="Arial"/>
          <w:sz w:val="24"/>
          <w:szCs w:val="24"/>
        </w:rPr>
        <w:t> is not, of itself, a disqualifying purpose’.</w:t>
      </w:r>
    </w:p>
    <w:p w:rsidR="0072416A" w:rsidRPr="0072416A" w:rsidRDefault="0072416A" w:rsidP="0072416A">
      <w:pPr>
        <w:rPr>
          <w:rFonts w:ascii="Arial" w:hAnsi="Arial" w:cs="Arial"/>
          <w:sz w:val="24"/>
          <w:szCs w:val="24"/>
        </w:rPr>
      </w:pPr>
    </w:p>
    <w:p w:rsidR="002D574D" w:rsidRPr="00305713" w:rsidRDefault="00305713" w:rsidP="002210F5">
      <w:pPr>
        <w:textAlignment w:val="baseline"/>
        <w:rPr>
          <w:rFonts w:ascii="Arial" w:hAnsi="Arial" w:cs="Arial"/>
          <w:sz w:val="24"/>
          <w:szCs w:val="24"/>
          <w:lang w:val="en"/>
        </w:rPr>
      </w:pPr>
      <w:r>
        <w:rPr>
          <w:rFonts w:ascii="Arial" w:hAnsi="Arial" w:cs="Arial"/>
          <w:sz w:val="24"/>
          <w:szCs w:val="24"/>
          <w:lang w:val="en"/>
        </w:rPr>
        <w:t xml:space="preserve">(Note: We do not have any comments on the </w:t>
      </w:r>
      <w:r w:rsidRPr="00305713">
        <w:rPr>
          <w:rFonts w:ascii="Arial" w:hAnsi="Arial" w:cs="Arial"/>
          <w:i/>
          <w:sz w:val="24"/>
          <w:szCs w:val="24"/>
          <w:lang w:val="en"/>
        </w:rPr>
        <w:t>Religious Discrimination (Consequential Amendments) Bill.</w:t>
      </w:r>
      <w:r>
        <w:rPr>
          <w:rFonts w:ascii="Arial" w:hAnsi="Arial" w:cs="Arial"/>
          <w:sz w:val="24"/>
          <w:szCs w:val="24"/>
          <w:lang w:val="en"/>
        </w:rPr>
        <w:t>)</w:t>
      </w:r>
    </w:p>
    <w:p w:rsidR="00C8454C" w:rsidRDefault="00C8454C" w:rsidP="002210F5">
      <w:pPr>
        <w:textAlignment w:val="baseline"/>
        <w:rPr>
          <w:rFonts w:ascii="Arial" w:hAnsi="Arial" w:cs="Arial"/>
          <w:sz w:val="24"/>
          <w:szCs w:val="24"/>
          <w:lang w:val="en"/>
        </w:rPr>
      </w:pPr>
    </w:p>
    <w:p w:rsidR="00EA13EC" w:rsidRDefault="00EA13EC" w:rsidP="002210F5">
      <w:pPr>
        <w:textAlignment w:val="baseline"/>
        <w:rPr>
          <w:rFonts w:ascii="Arial" w:hAnsi="Arial" w:cs="Arial"/>
          <w:sz w:val="24"/>
          <w:szCs w:val="24"/>
          <w:lang w:val="en"/>
        </w:rPr>
      </w:pPr>
      <w:r>
        <w:rPr>
          <w:rFonts w:ascii="Arial" w:hAnsi="Arial" w:cs="Arial"/>
          <w:sz w:val="24"/>
          <w:szCs w:val="24"/>
          <w:lang w:val="en"/>
        </w:rPr>
        <w:t>PART D: CONCLUSION</w:t>
      </w:r>
      <w:r w:rsidR="00A033A7">
        <w:rPr>
          <w:rFonts w:ascii="Arial" w:hAnsi="Arial" w:cs="Arial"/>
          <w:sz w:val="24"/>
          <w:szCs w:val="24"/>
          <w:lang w:val="en"/>
        </w:rPr>
        <w:tab/>
      </w:r>
    </w:p>
    <w:p w:rsidR="008C4296" w:rsidRDefault="008C4296" w:rsidP="002210F5">
      <w:pPr>
        <w:textAlignment w:val="baseline"/>
        <w:rPr>
          <w:rFonts w:ascii="Arial" w:hAnsi="Arial" w:cs="Arial"/>
          <w:sz w:val="24"/>
          <w:szCs w:val="24"/>
          <w:lang w:val="en"/>
        </w:rPr>
      </w:pPr>
    </w:p>
    <w:p w:rsidR="008C4296" w:rsidRDefault="0072416A" w:rsidP="002210F5">
      <w:pPr>
        <w:textAlignment w:val="baseline"/>
        <w:rPr>
          <w:rFonts w:ascii="Arial" w:hAnsi="Arial" w:cs="Arial"/>
          <w:sz w:val="24"/>
          <w:szCs w:val="24"/>
          <w:lang w:val="en"/>
        </w:rPr>
      </w:pPr>
      <w:r>
        <w:rPr>
          <w:rFonts w:ascii="Arial" w:hAnsi="Arial" w:cs="Arial"/>
          <w:sz w:val="24"/>
          <w:szCs w:val="24"/>
          <w:lang w:val="en"/>
        </w:rPr>
        <w:t>20</w:t>
      </w:r>
      <w:r w:rsidR="008C4296">
        <w:rPr>
          <w:rFonts w:ascii="Arial" w:hAnsi="Arial" w:cs="Arial"/>
          <w:sz w:val="24"/>
          <w:szCs w:val="24"/>
          <w:lang w:val="en"/>
        </w:rPr>
        <w:t>. In our view, the development of the international human rights framework has largely been the result of active contributions from faith communities. As a result the world has a solid range of protections against discrimination on the grounds of belief. Australia has been involved effectively over the years in the creation of the various human rights instruments. At the same time, it has fallen short of enshrining some of those instruments in domestic legislation, and has resisted moving to create a charter of human rights that would offer comprehensive protection.</w:t>
      </w:r>
    </w:p>
    <w:p w:rsidR="00C37693" w:rsidRDefault="00C37693" w:rsidP="002210F5">
      <w:pPr>
        <w:textAlignment w:val="baseline"/>
        <w:rPr>
          <w:rFonts w:ascii="Arial" w:hAnsi="Arial" w:cs="Arial"/>
          <w:sz w:val="24"/>
          <w:szCs w:val="24"/>
          <w:lang w:val="en"/>
        </w:rPr>
      </w:pPr>
    </w:p>
    <w:p w:rsidR="00C37693" w:rsidRDefault="0072416A" w:rsidP="002210F5">
      <w:pPr>
        <w:textAlignment w:val="baseline"/>
        <w:rPr>
          <w:rFonts w:ascii="Arial" w:hAnsi="Arial" w:cs="Arial"/>
          <w:sz w:val="24"/>
          <w:szCs w:val="24"/>
          <w:lang w:val="en"/>
        </w:rPr>
      </w:pPr>
      <w:r>
        <w:rPr>
          <w:rFonts w:ascii="Arial" w:hAnsi="Arial" w:cs="Arial"/>
          <w:sz w:val="24"/>
          <w:szCs w:val="24"/>
          <w:lang w:val="en"/>
        </w:rPr>
        <w:t>21</w:t>
      </w:r>
      <w:r w:rsidR="00C37693">
        <w:rPr>
          <w:rFonts w:ascii="Arial" w:hAnsi="Arial" w:cs="Arial"/>
          <w:sz w:val="24"/>
          <w:szCs w:val="24"/>
          <w:lang w:val="en"/>
        </w:rPr>
        <w:t>. The proposed legislation will correct some of the gaps in the recognition of freedom of religion or belief. We consider it would benefit from more extensive public conversation/consultation, and from the input of the law reform commission’s separate investigation. We do not wish to see the freedom of religious expression given priority over the established standards of acceptance of diversity in our community. It would be regre</w:t>
      </w:r>
      <w:r w:rsidR="00201F14">
        <w:rPr>
          <w:rFonts w:ascii="Arial" w:hAnsi="Arial" w:cs="Arial"/>
          <w:sz w:val="24"/>
          <w:szCs w:val="24"/>
          <w:lang w:val="en"/>
        </w:rPr>
        <w:t>ssive if</w:t>
      </w:r>
      <w:r w:rsidR="00C37693">
        <w:rPr>
          <w:rFonts w:ascii="Arial" w:hAnsi="Arial" w:cs="Arial"/>
          <w:sz w:val="24"/>
          <w:szCs w:val="24"/>
          <w:lang w:val="en"/>
        </w:rPr>
        <w:t xml:space="preserve"> anti-discrimination laws already put in place were undermined by favouring the anxieties of religious groups that are challenged by the ‘progressive’ trends in secular society and seek to maintain a more exclusive approach to human relationships.</w:t>
      </w:r>
    </w:p>
    <w:p w:rsidR="001128D2" w:rsidRDefault="001128D2" w:rsidP="002210F5">
      <w:pPr>
        <w:textAlignment w:val="baseline"/>
        <w:rPr>
          <w:rFonts w:ascii="Arial" w:hAnsi="Arial" w:cs="Arial"/>
          <w:sz w:val="24"/>
          <w:szCs w:val="24"/>
          <w:lang w:val="en"/>
        </w:rPr>
      </w:pPr>
    </w:p>
    <w:p w:rsidR="001128D2" w:rsidRDefault="001128D2" w:rsidP="002210F5">
      <w:pPr>
        <w:textAlignment w:val="baseline"/>
        <w:rPr>
          <w:rFonts w:ascii="Arial" w:hAnsi="Arial" w:cs="Arial"/>
          <w:sz w:val="24"/>
          <w:szCs w:val="24"/>
          <w:lang w:val="en"/>
        </w:rPr>
      </w:pPr>
      <w:r>
        <w:rPr>
          <w:rFonts w:ascii="Arial" w:hAnsi="Arial" w:cs="Arial"/>
          <w:sz w:val="24"/>
          <w:szCs w:val="24"/>
          <w:lang w:val="en"/>
        </w:rPr>
        <w:t>22. There remains considerable ignorance about the different faiths and beliefs represented in the Australian community. We see merit in the proposal from Religions for Peace Australia for setting up a National Centre for Multiculturalism and Religious Diversity to educate citizens and strengthen Australia’s multicultural life and social cohesion.</w:t>
      </w:r>
    </w:p>
    <w:p w:rsidR="008B7D4E" w:rsidRDefault="008B7D4E" w:rsidP="002210F5">
      <w:pPr>
        <w:textAlignment w:val="baseline"/>
        <w:rPr>
          <w:rFonts w:ascii="Arial" w:hAnsi="Arial" w:cs="Arial"/>
          <w:sz w:val="24"/>
          <w:szCs w:val="24"/>
          <w:lang w:val="en"/>
        </w:rPr>
      </w:pPr>
    </w:p>
    <w:p w:rsidR="008B7D4E" w:rsidRDefault="008F0E43" w:rsidP="002210F5">
      <w:pPr>
        <w:textAlignment w:val="baseline"/>
        <w:rPr>
          <w:rFonts w:ascii="Arial" w:hAnsi="Arial" w:cs="Arial"/>
          <w:sz w:val="24"/>
          <w:szCs w:val="24"/>
          <w:lang w:val="en"/>
        </w:rPr>
      </w:pPr>
      <w:r>
        <w:rPr>
          <w:rFonts w:ascii="Arial" w:hAnsi="Arial" w:cs="Arial"/>
          <w:sz w:val="24"/>
          <w:szCs w:val="24"/>
          <w:lang w:val="en"/>
        </w:rPr>
        <w:t>1 October</w:t>
      </w:r>
      <w:r w:rsidR="008B7D4E">
        <w:rPr>
          <w:rFonts w:ascii="Arial" w:hAnsi="Arial" w:cs="Arial"/>
          <w:sz w:val="24"/>
          <w:szCs w:val="24"/>
          <w:lang w:val="en"/>
        </w:rPr>
        <w:t xml:space="preserve"> 2019</w:t>
      </w:r>
    </w:p>
    <w:sectPr w:rsidR="008B7D4E" w:rsidSect="00AF2F28">
      <w:headerReference w:type="even" r:id="rId8"/>
      <w:headerReference w:type="default" r:id="rId9"/>
      <w:pgSz w:w="11907" w:h="16839" w:code="9"/>
      <w:pgMar w:top="1440" w:right="1800" w:bottom="1440" w:left="180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F13" w:rsidRDefault="004A5F13">
      <w:r>
        <w:separator/>
      </w:r>
    </w:p>
  </w:endnote>
  <w:endnote w:type="continuationSeparator" w:id="0">
    <w:p w:rsidR="004A5F13" w:rsidRDefault="004A5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F13" w:rsidRDefault="004A5F13">
      <w:r>
        <w:separator/>
      </w:r>
    </w:p>
  </w:footnote>
  <w:footnote w:type="continuationSeparator" w:id="0">
    <w:p w:rsidR="004A5F13" w:rsidRDefault="004A5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124" w:rsidRDefault="000B31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B3124" w:rsidRDefault="000B31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124" w:rsidRDefault="000B31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0E43">
      <w:rPr>
        <w:rStyle w:val="PageNumber"/>
        <w:noProof/>
      </w:rPr>
      <w:t>5</w:t>
    </w:r>
    <w:r>
      <w:rPr>
        <w:rStyle w:val="PageNumber"/>
      </w:rPr>
      <w:fldChar w:fldCharType="end"/>
    </w:r>
  </w:p>
  <w:p w:rsidR="000B3124" w:rsidRDefault="000B31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345EA"/>
    <w:multiLevelType w:val="multilevel"/>
    <w:tmpl w:val="C3D8B842"/>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9376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04327A"/>
    <w:multiLevelType w:val="hybridMultilevel"/>
    <w:tmpl w:val="6BBEE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6251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7760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0F2D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534B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CE400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D084DDB"/>
    <w:multiLevelType w:val="multilevel"/>
    <w:tmpl w:val="45868DA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E3017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187A1E"/>
    <w:multiLevelType w:val="hybridMultilevel"/>
    <w:tmpl w:val="221009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F6231B"/>
    <w:multiLevelType w:val="multilevel"/>
    <w:tmpl w:val="0A56D08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C2177D2"/>
    <w:multiLevelType w:val="multilevel"/>
    <w:tmpl w:val="0090F284"/>
    <w:lvl w:ilvl="0">
      <w:start w:val="2"/>
      <w:numFmt w:val="decimal"/>
      <w:lvlText w:val="%1"/>
      <w:lvlJc w:val="left"/>
      <w:pPr>
        <w:tabs>
          <w:tab w:val="num" w:pos="465"/>
        </w:tabs>
        <w:ind w:left="465" w:hanging="465"/>
      </w:pPr>
      <w:rPr>
        <w:rFonts w:hint="default"/>
      </w:rPr>
    </w:lvl>
    <w:lvl w:ilvl="1">
      <w:start w:val="8"/>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A5D20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CAE6C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F7D0206"/>
    <w:multiLevelType w:val="hybridMultilevel"/>
    <w:tmpl w:val="87DEC8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3F17035"/>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67526ED0"/>
    <w:multiLevelType w:val="hybridMultilevel"/>
    <w:tmpl w:val="82F807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9872047"/>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719648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453596F"/>
    <w:multiLevelType w:val="hybridMultilevel"/>
    <w:tmpl w:val="790C3B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7901D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B5B2299"/>
    <w:multiLevelType w:val="multilevel"/>
    <w:tmpl w:val="01BE24F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BEC5373"/>
    <w:multiLevelType w:val="singleLevel"/>
    <w:tmpl w:val="0409000F"/>
    <w:lvl w:ilvl="0">
      <w:start w:val="1"/>
      <w:numFmt w:val="decimal"/>
      <w:lvlText w:val="%1."/>
      <w:lvlJc w:val="left"/>
      <w:pPr>
        <w:tabs>
          <w:tab w:val="num" w:pos="360"/>
        </w:tabs>
        <w:ind w:left="360" w:hanging="360"/>
      </w:pPr>
      <w:rPr>
        <w:rFonts w:hint="default"/>
      </w:rPr>
    </w:lvl>
  </w:abstractNum>
  <w:num w:numId="1">
    <w:abstractNumId w:val="21"/>
  </w:num>
  <w:num w:numId="2">
    <w:abstractNumId w:val="7"/>
  </w:num>
  <w:num w:numId="3">
    <w:abstractNumId w:val="13"/>
  </w:num>
  <w:num w:numId="4">
    <w:abstractNumId w:val="9"/>
  </w:num>
  <w:num w:numId="5">
    <w:abstractNumId w:val="4"/>
  </w:num>
  <w:num w:numId="6">
    <w:abstractNumId w:val="11"/>
  </w:num>
  <w:num w:numId="7">
    <w:abstractNumId w:val="0"/>
  </w:num>
  <w:num w:numId="8">
    <w:abstractNumId w:val="6"/>
  </w:num>
  <w:num w:numId="9">
    <w:abstractNumId w:val="22"/>
  </w:num>
  <w:num w:numId="10">
    <w:abstractNumId w:val="12"/>
  </w:num>
  <w:num w:numId="11">
    <w:abstractNumId w:val="8"/>
  </w:num>
  <w:num w:numId="12">
    <w:abstractNumId w:val="3"/>
  </w:num>
  <w:num w:numId="13">
    <w:abstractNumId w:val="18"/>
  </w:num>
  <w:num w:numId="14">
    <w:abstractNumId w:val="5"/>
  </w:num>
  <w:num w:numId="15">
    <w:abstractNumId w:val="23"/>
  </w:num>
  <w:num w:numId="16">
    <w:abstractNumId w:val="14"/>
  </w:num>
  <w:num w:numId="17">
    <w:abstractNumId w:val="1"/>
  </w:num>
  <w:num w:numId="18">
    <w:abstractNumId w:val="16"/>
  </w:num>
  <w:num w:numId="19">
    <w:abstractNumId w:val="19"/>
  </w:num>
  <w:num w:numId="20">
    <w:abstractNumId w:val="20"/>
  </w:num>
  <w:num w:numId="21">
    <w:abstractNumId w:val="17"/>
  </w:num>
  <w:num w:numId="22">
    <w:abstractNumId w:val="15"/>
  </w:num>
  <w:num w:numId="23">
    <w:abstractNumId w:val="1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6616"/>
    <w:rsid w:val="00007751"/>
    <w:rsid w:val="000260BE"/>
    <w:rsid w:val="00041CE6"/>
    <w:rsid w:val="00055E54"/>
    <w:rsid w:val="00065462"/>
    <w:rsid w:val="00092B82"/>
    <w:rsid w:val="000B3124"/>
    <w:rsid w:val="000D665F"/>
    <w:rsid w:val="001128D2"/>
    <w:rsid w:val="00112C5B"/>
    <w:rsid w:val="001219ED"/>
    <w:rsid w:val="001336C4"/>
    <w:rsid w:val="00150522"/>
    <w:rsid w:val="001529BF"/>
    <w:rsid w:val="00193C88"/>
    <w:rsid w:val="001A4B14"/>
    <w:rsid w:val="001C45BB"/>
    <w:rsid w:val="001D271D"/>
    <w:rsid w:val="001E12BF"/>
    <w:rsid w:val="001F2BF4"/>
    <w:rsid w:val="00201F14"/>
    <w:rsid w:val="002210F5"/>
    <w:rsid w:val="00222B05"/>
    <w:rsid w:val="00224C88"/>
    <w:rsid w:val="00283F70"/>
    <w:rsid w:val="00285788"/>
    <w:rsid w:val="002859D7"/>
    <w:rsid w:val="00290CE1"/>
    <w:rsid w:val="002A676E"/>
    <w:rsid w:val="002D1491"/>
    <w:rsid w:val="002D574D"/>
    <w:rsid w:val="002F13E4"/>
    <w:rsid w:val="00305713"/>
    <w:rsid w:val="00332981"/>
    <w:rsid w:val="00336EEC"/>
    <w:rsid w:val="003554A5"/>
    <w:rsid w:val="003647F6"/>
    <w:rsid w:val="00373265"/>
    <w:rsid w:val="003778D7"/>
    <w:rsid w:val="0038754E"/>
    <w:rsid w:val="003A4B1F"/>
    <w:rsid w:val="003B66A5"/>
    <w:rsid w:val="003D520A"/>
    <w:rsid w:val="003D765A"/>
    <w:rsid w:val="003F19A0"/>
    <w:rsid w:val="00400F83"/>
    <w:rsid w:val="004269B1"/>
    <w:rsid w:val="00430DE3"/>
    <w:rsid w:val="00470EED"/>
    <w:rsid w:val="00487283"/>
    <w:rsid w:val="00495430"/>
    <w:rsid w:val="004A5F13"/>
    <w:rsid w:val="004B7C3C"/>
    <w:rsid w:val="004C222B"/>
    <w:rsid w:val="004C492C"/>
    <w:rsid w:val="004E4ED8"/>
    <w:rsid w:val="004F477A"/>
    <w:rsid w:val="00536616"/>
    <w:rsid w:val="00551F61"/>
    <w:rsid w:val="0056203B"/>
    <w:rsid w:val="0056281E"/>
    <w:rsid w:val="0059715A"/>
    <w:rsid w:val="005B3BC9"/>
    <w:rsid w:val="005B7C56"/>
    <w:rsid w:val="005D18F1"/>
    <w:rsid w:val="005E2A18"/>
    <w:rsid w:val="005F00BE"/>
    <w:rsid w:val="00625EF3"/>
    <w:rsid w:val="00633E4B"/>
    <w:rsid w:val="006519A6"/>
    <w:rsid w:val="00672C30"/>
    <w:rsid w:val="00672D40"/>
    <w:rsid w:val="0067467E"/>
    <w:rsid w:val="006F538D"/>
    <w:rsid w:val="00701C56"/>
    <w:rsid w:val="0072416A"/>
    <w:rsid w:val="00734F59"/>
    <w:rsid w:val="00736259"/>
    <w:rsid w:val="00744CF6"/>
    <w:rsid w:val="00752852"/>
    <w:rsid w:val="00780211"/>
    <w:rsid w:val="007A6815"/>
    <w:rsid w:val="007C4DD9"/>
    <w:rsid w:val="007C5264"/>
    <w:rsid w:val="007D0308"/>
    <w:rsid w:val="007E3707"/>
    <w:rsid w:val="008219D3"/>
    <w:rsid w:val="00844F9C"/>
    <w:rsid w:val="0086070D"/>
    <w:rsid w:val="00860BA4"/>
    <w:rsid w:val="00885185"/>
    <w:rsid w:val="008B240F"/>
    <w:rsid w:val="008B7D4E"/>
    <w:rsid w:val="008C4296"/>
    <w:rsid w:val="008D5E21"/>
    <w:rsid w:val="008E756E"/>
    <w:rsid w:val="008F0E43"/>
    <w:rsid w:val="009060AA"/>
    <w:rsid w:val="00913124"/>
    <w:rsid w:val="00934C2E"/>
    <w:rsid w:val="00935234"/>
    <w:rsid w:val="009537F4"/>
    <w:rsid w:val="00954D19"/>
    <w:rsid w:val="009803FD"/>
    <w:rsid w:val="00994D96"/>
    <w:rsid w:val="009A08AC"/>
    <w:rsid w:val="009A421D"/>
    <w:rsid w:val="009B3B8D"/>
    <w:rsid w:val="009D2877"/>
    <w:rsid w:val="009E0E53"/>
    <w:rsid w:val="009E0EDA"/>
    <w:rsid w:val="00A033A7"/>
    <w:rsid w:val="00A23DAD"/>
    <w:rsid w:val="00A270E5"/>
    <w:rsid w:val="00A3068A"/>
    <w:rsid w:val="00A73C52"/>
    <w:rsid w:val="00A90AC7"/>
    <w:rsid w:val="00A92907"/>
    <w:rsid w:val="00AA622D"/>
    <w:rsid w:val="00AB131A"/>
    <w:rsid w:val="00AB5EA4"/>
    <w:rsid w:val="00AE1384"/>
    <w:rsid w:val="00AF16CA"/>
    <w:rsid w:val="00AF2F28"/>
    <w:rsid w:val="00B12F05"/>
    <w:rsid w:val="00B31D05"/>
    <w:rsid w:val="00B6295D"/>
    <w:rsid w:val="00B671F3"/>
    <w:rsid w:val="00B91609"/>
    <w:rsid w:val="00B923E9"/>
    <w:rsid w:val="00BA4543"/>
    <w:rsid w:val="00BC5D06"/>
    <w:rsid w:val="00BD66D5"/>
    <w:rsid w:val="00C27EBA"/>
    <w:rsid w:val="00C37693"/>
    <w:rsid w:val="00C426FC"/>
    <w:rsid w:val="00C469DA"/>
    <w:rsid w:val="00C6218E"/>
    <w:rsid w:val="00C73BA9"/>
    <w:rsid w:val="00C76C53"/>
    <w:rsid w:val="00C8454C"/>
    <w:rsid w:val="00C92C26"/>
    <w:rsid w:val="00CB7A86"/>
    <w:rsid w:val="00CC0853"/>
    <w:rsid w:val="00CE6B21"/>
    <w:rsid w:val="00D04070"/>
    <w:rsid w:val="00D21185"/>
    <w:rsid w:val="00D43556"/>
    <w:rsid w:val="00D73C9D"/>
    <w:rsid w:val="00D752A4"/>
    <w:rsid w:val="00D917E0"/>
    <w:rsid w:val="00D92C8C"/>
    <w:rsid w:val="00DA6501"/>
    <w:rsid w:val="00DC58E1"/>
    <w:rsid w:val="00DC5B3C"/>
    <w:rsid w:val="00DD6EB3"/>
    <w:rsid w:val="00DE3703"/>
    <w:rsid w:val="00E13F31"/>
    <w:rsid w:val="00E3237A"/>
    <w:rsid w:val="00E36F25"/>
    <w:rsid w:val="00E54FFC"/>
    <w:rsid w:val="00E71B2C"/>
    <w:rsid w:val="00E867F8"/>
    <w:rsid w:val="00EA13EC"/>
    <w:rsid w:val="00EA5357"/>
    <w:rsid w:val="00ED5B92"/>
    <w:rsid w:val="00EE0B16"/>
    <w:rsid w:val="00EE3505"/>
    <w:rsid w:val="00EE4ACC"/>
    <w:rsid w:val="00F102CB"/>
    <w:rsid w:val="00F313B4"/>
    <w:rsid w:val="00F33DC6"/>
    <w:rsid w:val="00F50DC3"/>
    <w:rsid w:val="00F61320"/>
    <w:rsid w:val="00F64731"/>
    <w:rsid w:val="00F70A8E"/>
    <w:rsid w:val="00F77480"/>
    <w:rsid w:val="00FA796A"/>
    <w:rsid w:val="00FC58B1"/>
    <w:rsid w:val="00FD4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E4842E-C56E-4DB3-AA6A-7C4B5BEE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AU"/>
    </w:rPr>
  </w:style>
  <w:style w:type="paragraph" w:styleId="Heading1">
    <w:name w:val="heading 1"/>
    <w:aliases w:val="h1"/>
    <w:basedOn w:val="Normal"/>
    <w:next w:val="Normal"/>
    <w:qFormat/>
    <w:pPr>
      <w:keepNext/>
      <w:outlineLvl w:val="0"/>
    </w:pPr>
    <w:rPr>
      <w:b/>
      <w:sz w:val="32"/>
      <w:u w:val="single"/>
      <w:lang w:eastAsia="en-US"/>
    </w:rPr>
  </w:style>
  <w:style w:type="paragraph" w:styleId="Heading2">
    <w:name w:val="heading 2"/>
    <w:basedOn w:val="Normal"/>
    <w:next w:val="Normal"/>
    <w:qFormat/>
    <w:pPr>
      <w:keepNext/>
      <w:jc w:val="center"/>
      <w:outlineLvl w:val="1"/>
    </w:pPr>
    <w:rPr>
      <w:rFonts w:ascii="Arial" w:hAnsi="Arial"/>
      <w:sz w:val="28"/>
    </w:rPr>
  </w:style>
  <w:style w:type="paragraph" w:styleId="Heading3">
    <w:name w:val="heading 3"/>
    <w:aliases w:val="h3"/>
    <w:basedOn w:val="Normal"/>
    <w:next w:val="Normal"/>
    <w:qFormat/>
    <w:pPr>
      <w:keepNext/>
      <w:outlineLvl w:val="2"/>
    </w:pPr>
    <w:rPr>
      <w:sz w:val="28"/>
      <w:lang w:eastAsia="en-US"/>
    </w:rPr>
  </w:style>
  <w:style w:type="paragraph" w:styleId="Heading4">
    <w:name w:val="heading 4"/>
    <w:basedOn w:val="Normal"/>
    <w:next w:val="Normal"/>
    <w:qFormat/>
    <w:pPr>
      <w:keepNext/>
      <w:outlineLvl w:val="3"/>
    </w:pPr>
    <w:rPr>
      <w:rFonts w:ascii="Arial" w:hAnsi="Arial"/>
      <w:b/>
      <w:sz w:val="24"/>
    </w:rPr>
  </w:style>
  <w:style w:type="paragraph" w:styleId="Heading5">
    <w:name w:val="heading 5"/>
    <w:basedOn w:val="Normal"/>
    <w:next w:val="Normal"/>
    <w:qFormat/>
    <w:pPr>
      <w:keepNext/>
      <w:ind w:left="5760" w:hanging="5760"/>
      <w:outlineLvl w:val="4"/>
    </w:pPr>
    <w:rPr>
      <w:rFonts w:ascii="Arial" w:hAnsi="Arial"/>
      <w:sz w:val="24"/>
    </w:rPr>
  </w:style>
  <w:style w:type="paragraph" w:styleId="Heading6">
    <w:name w:val="heading 6"/>
    <w:basedOn w:val="Normal"/>
    <w:next w:val="Normal"/>
    <w:qFormat/>
    <w:pPr>
      <w:keepNext/>
      <w:outlineLvl w:val="5"/>
    </w:pPr>
    <w:rPr>
      <w:rFonts w:ascii="Arial" w:hAnsi="Arial"/>
      <w:sz w:val="24"/>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rPr>
  </w:style>
  <w:style w:type="character" w:styleId="Hyperlink">
    <w:name w:val="Hyperlink"/>
    <w:semiHidden/>
    <w:rPr>
      <w:color w:val="0000FF"/>
      <w:u w:val="single"/>
    </w:rPr>
  </w:style>
  <w:style w:type="paragraph" w:customStyle="1" w:styleId="Paragraph">
    <w:name w:val="Paragraph"/>
    <w:basedOn w:val="Normal"/>
    <w:pPr>
      <w:numPr>
        <w:ilvl w:val="12"/>
      </w:numPr>
      <w:spacing w:before="240" w:line="360" w:lineRule="auto"/>
    </w:pPr>
    <w:rPr>
      <w:sz w:val="24"/>
      <w:lang w:val="en-AU" w:eastAsia="en-US"/>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H2">
    <w:name w:val="H2"/>
    <w:basedOn w:val="Normal"/>
    <w:next w:val="Normal"/>
    <w:pPr>
      <w:keepNext/>
      <w:spacing w:before="100" w:after="100"/>
      <w:outlineLvl w:val="2"/>
    </w:pPr>
    <w:rPr>
      <w:b/>
      <w:snapToGrid w:val="0"/>
      <w:sz w:val="36"/>
      <w:lang w:val="en-AU" w:eastAsia="en-US"/>
    </w:rPr>
  </w:style>
  <w:style w:type="paragraph" w:customStyle="1" w:styleId="H5">
    <w:name w:val="H5"/>
    <w:basedOn w:val="Normal"/>
    <w:next w:val="Normal"/>
    <w:pPr>
      <w:keepNext/>
      <w:spacing w:before="100" w:after="100"/>
      <w:outlineLvl w:val="5"/>
    </w:pPr>
    <w:rPr>
      <w:b/>
      <w:snapToGrid w:val="0"/>
      <w:lang w:val="en-AU" w:eastAsia="en-US"/>
    </w:rPr>
  </w:style>
  <w:style w:type="paragraph" w:styleId="Title">
    <w:name w:val="Title"/>
    <w:basedOn w:val="Normal"/>
    <w:qFormat/>
    <w:pPr>
      <w:jc w:val="center"/>
    </w:pPr>
    <w:rPr>
      <w:rFonts w:ascii="Arial" w:hAnsi="Arial"/>
      <w:sz w:val="28"/>
    </w:rPr>
  </w:style>
  <w:style w:type="paragraph" w:styleId="Subtitle">
    <w:name w:val="Subtitle"/>
    <w:basedOn w:val="Normal"/>
    <w:qFormat/>
    <w:pPr>
      <w:jc w:val="center"/>
    </w:pPr>
    <w:rPr>
      <w:rFonts w:ascii="Arial" w:hAnsi="Arial"/>
      <w:sz w:val="28"/>
    </w:rPr>
  </w:style>
  <w:style w:type="paragraph" w:styleId="BodyText">
    <w:name w:val="Body Text"/>
    <w:basedOn w:val="Normal"/>
    <w:semiHidden/>
    <w:rPr>
      <w:rFonts w:ascii="Arial" w:hAnsi="Arial"/>
      <w:sz w:val="22"/>
    </w:rPr>
  </w:style>
  <w:style w:type="paragraph" w:customStyle="1" w:styleId="Default">
    <w:name w:val="Default"/>
    <w:rPr>
      <w:rFonts w:ascii="Calibri" w:hAnsi="Calibri"/>
      <w:snapToGrid w:val="0"/>
      <w:color w:val="000000"/>
      <w:sz w:val="24"/>
    </w:rPr>
  </w:style>
  <w:style w:type="paragraph" w:styleId="BodyTextIndent">
    <w:name w:val="Body Text Indent"/>
    <w:basedOn w:val="Normal"/>
    <w:semiHidden/>
    <w:pPr>
      <w:ind w:left="5760" w:hanging="5760"/>
    </w:pPr>
    <w:rPr>
      <w:rFonts w:ascii="Arial" w:hAnsi="Arial"/>
      <w:sz w:val="22"/>
    </w:rPr>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536616"/>
    <w:pPr>
      <w:ind w:left="720"/>
    </w:pPr>
  </w:style>
  <w:style w:type="paragraph" w:styleId="BalloonText">
    <w:name w:val="Balloon Text"/>
    <w:basedOn w:val="Normal"/>
    <w:link w:val="BalloonTextChar"/>
    <w:uiPriority w:val="99"/>
    <w:semiHidden/>
    <w:unhideWhenUsed/>
    <w:rsid w:val="00DE3703"/>
    <w:rPr>
      <w:rFonts w:ascii="Segoe UI" w:hAnsi="Segoe UI" w:cs="Segoe UI"/>
      <w:sz w:val="18"/>
      <w:szCs w:val="18"/>
    </w:rPr>
  </w:style>
  <w:style w:type="character" w:customStyle="1" w:styleId="BalloonTextChar">
    <w:name w:val="Balloon Text Char"/>
    <w:link w:val="BalloonText"/>
    <w:uiPriority w:val="99"/>
    <w:semiHidden/>
    <w:rsid w:val="00DE3703"/>
    <w:rPr>
      <w:rFonts w:ascii="Segoe UI" w:hAnsi="Segoe UI" w:cs="Segoe UI"/>
      <w:sz w:val="18"/>
      <w:szCs w:val="18"/>
      <w:lang w:val="en-US"/>
    </w:rPr>
  </w:style>
  <w:style w:type="paragraph" w:styleId="NormalWeb">
    <w:name w:val="Normal (Web)"/>
    <w:basedOn w:val="Normal"/>
    <w:uiPriority w:val="99"/>
    <w:semiHidden/>
    <w:unhideWhenUsed/>
    <w:rsid w:val="000D665F"/>
    <w:pPr>
      <w:spacing w:before="100" w:beforeAutospacing="1" w:after="100" w:afterAutospacing="1"/>
    </w:pPr>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94663">
      <w:bodyDiv w:val="1"/>
      <w:marLeft w:val="0"/>
      <w:marRight w:val="0"/>
      <w:marTop w:val="0"/>
      <w:marBottom w:val="0"/>
      <w:divBdr>
        <w:top w:val="none" w:sz="0" w:space="0" w:color="auto"/>
        <w:left w:val="none" w:sz="0" w:space="0" w:color="auto"/>
        <w:bottom w:val="none" w:sz="0" w:space="0" w:color="auto"/>
        <w:right w:val="none" w:sz="0" w:space="0" w:color="auto"/>
      </w:divBdr>
      <w:divsChild>
        <w:div w:id="2034651619">
          <w:marLeft w:val="0"/>
          <w:marRight w:val="0"/>
          <w:marTop w:val="0"/>
          <w:marBottom w:val="0"/>
          <w:divBdr>
            <w:top w:val="none" w:sz="0" w:space="0" w:color="auto"/>
            <w:left w:val="none" w:sz="0" w:space="0" w:color="auto"/>
            <w:bottom w:val="none" w:sz="0" w:space="0" w:color="auto"/>
            <w:right w:val="none" w:sz="0" w:space="0" w:color="auto"/>
          </w:divBdr>
          <w:divsChild>
            <w:div w:id="562718583">
              <w:marLeft w:val="0"/>
              <w:marRight w:val="0"/>
              <w:marTop w:val="0"/>
              <w:marBottom w:val="0"/>
              <w:divBdr>
                <w:top w:val="none" w:sz="0" w:space="0" w:color="auto"/>
                <w:left w:val="none" w:sz="0" w:space="0" w:color="auto"/>
                <w:bottom w:val="none" w:sz="0" w:space="0" w:color="auto"/>
                <w:right w:val="none" w:sz="0" w:space="0" w:color="auto"/>
              </w:divBdr>
              <w:divsChild>
                <w:div w:id="113408756">
                  <w:marLeft w:val="0"/>
                  <w:marRight w:val="0"/>
                  <w:marTop w:val="0"/>
                  <w:marBottom w:val="0"/>
                  <w:divBdr>
                    <w:top w:val="none" w:sz="0" w:space="0" w:color="auto"/>
                    <w:left w:val="none" w:sz="0" w:space="0" w:color="auto"/>
                    <w:bottom w:val="none" w:sz="0" w:space="0" w:color="auto"/>
                    <w:right w:val="none" w:sz="0" w:space="0" w:color="auto"/>
                  </w:divBdr>
                  <w:divsChild>
                    <w:div w:id="444538819">
                      <w:marLeft w:val="150"/>
                      <w:marRight w:val="150"/>
                      <w:marTop w:val="0"/>
                      <w:marBottom w:val="0"/>
                      <w:divBdr>
                        <w:top w:val="none" w:sz="0" w:space="0" w:color="auto"/>
                        <w:left w:val="none" w:sz="0" w:space="0" w:color="auto"/>
                        <w:bottom w:val="none" w:sz="0" w:space="0" w:color="auto"/>
                        <w:right w:val="none" w:sz="0" w:space="0" w:color="auto"/>
                      </w:divBdr>
                      <w:divsChild>
                        <w:div w:id="58403807">
                          <w:marLeft w:val="0"/>
                          <w:marRight w:val="0"/>
                          <w:marTop w:val="0"/>
                          <w:marBottom w:val="0"/>
                          <w:divBdr>
                            <w:top w:val="none" w:sz="0" w:space="0" w:color="auto"/>
                            <w:left w:val="none" w:sz="0" w:space="0" w:color="auto"/>
                            <w:bottom w:val="none" w:sz="0" w:space="0" w:color="auto"/>
                            <w:right w:val="none" w:sz="0" w:space="0" w:color="auto"/>
                          </w:divBdr>
                          <w:divsChild>
                            <w:div w:id="523595854">
                              <w:marLeft w:val="0"/>
                              <w:marRight w:val="0"/>
                              <w:marTop w:val="0"/>
                              <w:marBottom w:val="0"/>
                              <w:divBdr>
                                <w:top w:val="none" w:sz="0" w:space="0" w:color="auto"/>
                                <w:left w:val="none" w:sz="0" w:space="0" w:color="auto"/>
                                <w:bottom w:val="none" w:sz="0" w:space="0" w:color="auto"/>
                                <w:right w:val="none" w:sz="0" w:space="0" w:color="auto"/>
                              </w:divBdr>
                              <w:divsChild>
                                <w:div w:id="15233553">
                                  <w:marLeft w:val="0"/>
                                  <w:marRight w:val="0"/>
                                  <w:marTop w:val="0"/>
                                  <w:marBottom w:val="0"/>
                                  <w:divBdr>
                                    <w:top w:val="none" w:sz="0" w:space="0" w:color="auto"/>
                                    <w:left w:val="none" w:sz="0" w:space="0" w:color="auto"/>
                                    <w:bottom w:val="none" w:sz="0" w:space="0" w:color="auto"/>
                                    <w:right w:val="none" w:sz="0" w:space="0" w:color="auto"/>
                                  </w:divBdr>
                                  <w:divsChild>
                                    <w:div w:id="1459451502">
                                      <w:marLeft w:val="0"/>
                                      <w:marRight w:val="0"/>
                                      <w:marTop w:val="0"/>
                                      <w:marBottom w:val="0"/>
                                      <w:divBdr>
                                        <w:top w:val="none" w:sz="0" w:space="0" w:color="auto"/>
                                        <w:left w:val="none" w:sz="0" w:space="0" w:color="auto"/>
                                        <w:bottom w:val="none" w:sz="0" w:space="0" w:color="auto"/>
                                        <w:right w:val="none" w:sz="0" w:space="0" w:color="auto"/>
                                      </w:divBdr>
                                      <w:divsChild>
                                        <w:div w:id="1821530798">
                                          <w:marLeft w:val="0"/>
                                          <w:marRight w:val="0"/>
                                          <w:marTop w:val="0"/>
                                          <w:marBottom w:val="0"/>
                                          <w:divBdr>
                                            <w:top w:val="none" w:sz="0" w:space="0" w:color="auto"/>
                                            <w:left w:val="none" w:sz="0" w:space="0" w:color="auto"/>
                                            <w:bottom w:val="none" w:sz="0" w:space="0" w:color="auto"/>
                                            <w:right w:val="none" w:sz="0" w:space="0" w:color="auto"/>
                                          </w:divBdr>
                                          <w:divsChild>
                                            <w:div w:id="1980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4337039">
      <w:bodyDiv w:val="1"/>
      <w:marLeft w:val="0"/>
      <w:marRight w:val="0"/>
      <w:marTop w:val="0"/>
      <w:marBottom w:val="0"/>
      <w:divBdr>
        <w:top w:val="none" w:sz="0" w:space="0" w:color="auto"/>
        <w:left w:val="none" w:sz="0" w:space="0" w:color="auto"/>
        <w:bottom w:val="none" w:sz="0" w:space="0" w:color="auto"/>
        <w:right w:val="none" w:sz="0" w:space="0" w:color="auto"/>
      </w:divBdr>
    </w:div>
    <w:div w:id="439759746">
      <w:bodyDiv w:val="1"/>
      <w:marLeft w:val="0"/>
      <w:marRight w:val="0"/>
      <w:marTop w:val="0"/>
      <w:marBottom w:val="0"/>
      <w:divBdr>
        <w:top w:val="none" w:sz="0" w:space="0" w:color="auto"/>
        <w:left w:val="none" w:sz="0" w:space="0" w:color="auto"/>
        <w:bottom w:val="none" w:sz="0" w:space="0" w:color="auto"/>
        <w:right w:val="none" w:sz="0" w:space="0" w:color="auto"/>
      </w:divBdr>
    </w:div>
    <w:div w:id="501510275">
      <w:bodyDiv w:val="1"/>
      <w:marLeft w:val="0"/>
      <w:marRight w:val="0"/>
      <w:marTop w:val="0"/>
      <w:marBottom w:val="0"/>
      <w:divBdr>
        <w:top w:val="none" w:sz="0" w:space="0" w:color="auto"/>
        <w:left w:val="none" w:sz="0" w:space="0" w:color="auto"/>
        <w:bottom w:val="none" w:sz="0" w:space="0" w:color="auto"/>
        <w:right w:val="none" w:sz="0" w:space="0" w:color="auto"/>
      </w:divBdr>
    </w:div>
    <w:div w:id="675772068">
      <w:bodyDiv w:val="1"/>
      <w:marLeft w:val="0"/>
      <w:marRight w:val="0"/>
      <w:marTop w:val="0"/>
      <w:marBottom w:val="0"/>
      <w:divBdr>
        <w:top w:val="none" w:sz="0" w:space="0" w:color="auto"/>
        <w:left w:val="none" w:sz="0" w:space="0" w:color="auto"/>
        <w:bottom w:val="none" w:sz="0" w:space="0" w:color="auto"/>
        <w:right w:val="none" w:sz="0" w:space="0" w:color="auto"/>
      </w:divBdr>
      <w:divsChild>
        <w:div w:id="1551965163">
          <w:marLeft w:val="0"/>
          <w:marRight w:val="0"/>
          <w:marTop w:val="0"/>
          <w:marBottom w:val="0"/>
          <w:divBdr>
            <w:top w:val="none" w:sz="0" w:space="0" w:color="auto"/>
            <w:left w:val="none" w:sz="0" w:space="0" w:color="auto"/>
            <w:bottom w:val="none" w:sz="0" w:space="0" w:color="auto"/>
            <w:right w:val="none" w:sz="0" w:space="0" w:color="auto"/>
          </w:divBdr>
          <w:divsChild>
            <w:div w:id="753743354">
              <w:marLeft w:val="0"/>
              <w:marRight w:val="0"/>
              <w:marTop w:val="0"/>
              <w:marBottom w:val="0"/>
              <w:divBdr>
                <w:top w:val="none" w:sz="0" w:space="0" w:color="auto"/>
                <w:left w:val="none" w:sz="0" w:space="0" w:color="auto"/>
                <w:bottom w:val="none" w:sz="0" w:space="0" w:color="auto"/>
                <w:right w:val="none" w:sz="0" w:space="0" w:color="auto"/>
              </w:divBdr>
              <w:divsChild>
                <w:div w:id="2001809943">
                  <w:marLeft w:val="0"/>
                  <w:marRight w:val="0"/>
                  <w:marTop w:val="0"/>
                  <w:marBottom w:val="0"/>
                  <w:divBdr>
                    <w:top w:val="none" w:sz="0" w:space="0" w:color="auto"/>
                    <w:left w:val="none" w:sz="0" w:space="0" w:color="auto"/>
                    <w:bottom w:val="none" w:sz="0" w:space="0" w:color="auto"/>
                    <w:right w:val="none" w:sz="0" w:space="0" w:color="auto"/>
                  </w:divBdr>
                  <w:divsChild>
                    <w:div w:id="153420303">
                      <w:marLeft w:val="0"/>
                      <w:marRight w:val="0"/>
                      <w:marTop w:val="0"/>
                      <w:marBottom w:val="0"/>
                      <w:divBdr>
                        <w:top w:val="none" w:sz="0" w:space="0" w:color="auto"/>
                        <w:left w:val="none" w:sz="0" w:space="0" w:color="auto"/>
                        <w:bottom w:val="none" w:sz="0" w:space="0" w:color="auto"/>
                        <w:right w:val="none" w:sz="0" w:space="0" w:color="auto"/>
                      </w:divBdr>
                      <w:divsChild>
                        <w:div w:id="864636283">
                          <w:marLeft w:val="0"/>
                          <w:marRight w:val="0"/>
                          <w:marTop w:val="0"/>
                          <w:marBottom w:val="0"/>
                          <w:divBdr>
                            <w:top w:val="none" w:sz="0" w:space="0" w:color="auto"/>
                            <w:left w:val="none" w:sz="0" w:space="0" w:color="auto"/>
                            <w:bottom w:val="none" w:sz="0" w:space="0" w:color="auto"/>
                            <w:right w:val="none" w:sz="0" w:space="0" w:color="auto"/>
                          </w:divBdr>
                          <w:divsChild>
                            <w:div w:id="1759785025">
                              <w:marLeft w:val="0"/>
                              <w:marRight w:val="0"/>
                              <w:marTop w:val="0"/>
                              <w:marBottom w:val="0"/>
                              <w:divBdr>
                                <w:top w:val="none" w:sz="0" w:space="0" w:color="auto"/>
                                <w:left w:val="none" w:sz="0" w:space="0" w:color="auto"/>
                                <w:bottom w:val="none" w:sz="0" w:space="0" w:color="auto"/>
                                <w:right w:val="none" w:sz="0" w:space="0" w:color="auto"/>
                              </w:divBdr>
                              <w:divsChild>
                                <w:div w:id="422726047">
                                  <w:marLeft w:val="0"/>
                                  <w:marRight w:val="0"/>
                                  <w:marTop w:val="0"/>
                                  <w:marBottom w:val="0"/>
                                  <w:divBdr>
                                    <w:top w:val="none" w:sz="0" w:space="0" w:color="auto"/>
                                    <w:left w:val="none" w:sz="0" w:space="0" w:color="auto"/>
                                    <w:bottom w:val="none" w:sz="0" w:space="0" w:color="auto"/>
                                    <w:right w:val="none" w:sz="0" w:space="0" w:color="auto"/>
                                  </w:divBdr>
                                  <w:divsChild>
                                    <w:div w:id="350373440">
                                      <w:marLeft w:val="0"/>
                                      <w:marRight w:val="0"/>
                                      <w:marTop w:val="0"/>
                                      <w:marBottom w:val="0"/>
                                      <w:divBdr>
                                        <w:top w:val="none" w:sz="0" w:space="0" w:color="auto"/>
                                        <w:left w:val="none" w:sz="0" w:space="0" w:color="auto"/>
                                        <w:bottom w:val="none" w:sz="0" w:space="0" w:color="auto"/>
                                        <w:right w:val="none" w:sz="0" w:space="0" w:color="auto"/>
                                      </w:divBdr>
                                      <w:divsChild>
                                        <w:div w:id="2088261792">
                                          <w:marLeft w:val="0"/>
                                          <w:marRight w:val="0"/>
                                          <w:marTop w:val="0"/>
                                          <w:marBottom w:val="0"/>
                                          <w:divBdr>
                                            <w:top w:val="none" w:sz="0" w:space="0" w:color="auto"/>
                                            <w:left w:val="none" w:sz="0" w:space="0" w:color="auto"/>
                                            <w:bottom w:val="none" w:sz="0" w:space="0" w:color="auto"/>
                                            <w:right w:val="none" w:sz="0" w:space="0" w:color="auto"/>
                                          </w:divBdr>
                                          <w:divsChild>
                                            <w:div w:id="1010334175">
                                              <w:marLeft w:val="0"/>
                                              <w:marRight w:val="0"/>
                                              <w:marTop w:val="0"/>
                                              <w:marBottom w:val="0"/>
                                              <w:divBdr>
                                                <w:top w:val="none" w:sz="0" w:space="0" w:color="auto"/>
                                                <w:left w:val="none" w:sz="0" w:space="0" w:color="auto"/>
                                                <w:bottom w:val="none" w:sz="0" w:space="0" w:color="auto"/>
                                                <w:right w:val="none" w:sz="0" w:space="0" w:color="auto"/>
                                              </w:divBdr>
                                              <w:divsChild>
                                                <w:div w:id="432747005">
                                                  <w:marLeft w:val="0"/>
                                                  <w:marRight w:val="0"/>
                                                  <w:marTop w:val="0"/>
                                                  <w:marBottom w:val="0"/>
                                                  <w:divBdr>
                                                    <w:top w:val="none" w:sz="0" w:space="0" w:color="auto"/>
                                                    <w:left w:val="none" w:sz="0" w:space="0" w:color="auto"/>
                                                    <w:bottom w:val="none" w:sz="0" w:space="0" w:color="auto"/>
                                                    <w:right w:val="none" w:sz="0" w:space="0" w:color="auto"/>
                                                  </w:divBdr>
                                                  <w:divsChild>
                                                    <w:div w:id="1705017223">
                                                      <w:marLeft w:val="0"/>
                                                      <w:marRight w:val="0"/>
                                                      <w:marTop w:val="0"/>
                                                      <w:marBottom w:val="0"/>
                                                      <w:divBdr>
                                                        <w:top w:val="none" w:sz="0" w:space="0" w:color="auto"/>
                                                        <w:left w:val="none" w:sz="0" w:space="0" w:color="auto"/>
                                                        <w:bottom w:val="none" w:sz="0" w:space="0" w:color="auto"/>
                                                        <w:right w:val="none" w:sz="0" w:space="0" w:color="auto"/>
                                                      </w:divBdr>
                                                      <w:divsChild>
                                                        <w:div w:id="68047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54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1992</Words>
  <Characters>11356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Purnell</dc:creator>
  <cp:keywords/>
  <cp:lastModifiedBy>CP-Desktop</cp:lastModifiedBy>
  <cp:revision>2</cp:revision>
  <cp:lastPrinted>2019-09-17T03:26:00Z</cp:lastPrinted>
  <dcterms:created xsi:type="dcterms:W3CDTF">2019-10-05T00:36:00Z</dcterms:created>
  <dcterms:modified xsi:type="dcterms:W3CDTF">2019-10-05T00:36:00Z</dcterms:modified>
</cp:coreProperties>
</file>