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FA94E" w14:textId="5C09A6B2" w:rsidR="000C447C" w:rsidRDefault="000C447C" w:rsidP="00710E8B">
      <w:bookmarkStart w:id="0" w:name="_GoBack"/>
      <w:bookmarkEnd w:id="0"/>
      <w:r w:rsidRPr="00E729B8">
        <w:rPr>
          <w:noProof/>
        </w:rPr>
        <w:drawing>
          <wp:anchor distT="0" distB="0" distL="114300" distR="114300" simplePos="0" relativeHeight="251663360" behindDoc="0" locked="0" layoutInCell="1" allowOverlap="1" wp14:anchorId="4EA67427" wp14:editId="6BDFEA53">
            <wp:simplePos x="0" y="0"/>
            <wp:positionH relativeFrom="column">
              <wp:posOffset>-777240</wp:posOffset>
            </wp:positionH>
            <wp:positionV relativeFrom="paragraph">
              <wp:posOffset>-763905</wp:posOffset>
            </wp:positionV>
            <wp:extent cx="930910" cy="906780"/>
            <wp:effectExtent l="0" t="0" r="8890" b="7620"/>
            <wp:wrapTight wrapText="bothSides">
              <wp:wrapPolygon edited="0">
                <wp:start x="0" y="0"/>
                <wp:lineTo x="0" y="21176"/>
                <wp:lineTo x="21217" y="21176"/>
                <wp:lineTo x="21217" y="0"/>
                <wp:lineTo x="0" y="0"/>
              </wp:wrapPolygon>
            </wp:wrapTight>
            <wp:docPr id="3" name="Picture 3" descr="Macintosh HD:Users:Peggy:Desktop:Quakers_Quaker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ggy:Desktop:Quakers_Quakers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t>National Quaker Peace &amp; Legislation Committee – Six Key Lobby Tips</w:t>
      </w:r>
      <w:r w:rsidR="00C35B47">
        <w:br/>
      </w:r>
    </w:p>
    <w:p w14:paraId="56B94DB7" w14:textId="065818BE" w:rsidR="00E729B8" w:rsidRPr="00216BBA" w:rsidRDefault="00E729B8" w:rsidP="00E729B8">
      <w:pPr>
        <w:rPr>
          <w:rFonts w:ascii="Arial" w:hAnsi="Arial"/>
          <w:sz w:val="22"/>
          <w:szCs w:val="22"/>
        </w:rPr>
      </w:pPr>
      <w:r>
        <w:rPr>
          <w:rFonts w:ascii="Arial" w:hAnsi="Arial"/>
          <w:noProof/>
          <w:sz w:val="22"/>
          <w:szCs w:val="22"/>
        </w:rPr>
        <mc:AlternateContent>
          <mc:Choice Requires="wps">
            <w:drawing>
              <wp:anchor distT="0" distB="0" distL="114300" distR="114300" simplePos="0" relativeHeight="251661312" behindDoc="0" locked="0" layoutInCell="1" allowOverlap="1" wp14:anchorId="4C886C5F" wp14:editId="28B2617D">
                <wp:simplePos x="0" y="0"/>
                <wp:positionH relativeFrom="column">
                  <wp:posOffset>5434330</wp:posOffset>
                </wp:positionH>
                <wp:positionV relativeFrom="paragraph">
                  <wp:posOffset>-628650</wp:posOffset>
                </wp:positionV>
                <wp:extent cx="876300" cy="84486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876300" cy="84486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85ECE3" w14:textId="77777777" w:rsidR="00710E8B" w:rsidRPr="00FB377F" w:rsidRDefault="00710E8B" w:rsidP="004E3AFB">
                            <w:pPr>
                              <w:pBdr>
                                <w:top w:val="single" w:sz="4" w:space="1" w:color="auto"/>
                                <w:left w:val="single" w:sz="4" w:space="4" w:color="auto"/>
                                <w:bottom w:val="single" w:sz="4" w:space="1" w:color="auto"/>
                                <w:right w:val="single" w:sz="4" w:space="4" w:color="auto"/>
                              </w:pBdr>
                            </w:pPr>
                            <w:r w:rsidRPr="004E3AFB">
                              <w:rPr>
                                <w:b/>
                              </w:rPr>
                              <w:t xml:space="preserve">Ideas for the Ask:  </w:t>
                            </w:r>
                            <w:r>
                              <w:t xml:space="preserve">Vote a certain way.  Make a public statement.  Talk with your colleagues.  Sponsor or co-sponsor a bill.  </w:t>
                            </w:r>
                            <w:proofErr w:type="gramStart"/>
                            <w:r>
                              <w:t>Call for an Inquiry.</w:t>
                            </w:r>
                            <w:proofErr w:type="gramEnd"/>
                            <w:r>
                              <w:t xml:space="preserve">   Sign our petition.   Attend or speak at our event.  Visit our stricken location.  Meet with our representatives. Make a statement in Parliament.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27.9pt;margin-top:-49.45pt;width:69pt;height:6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" filled="f" stroked="f">
                <v:textbox style="layout-flow:vertical-ideographic">
                  <w:txbxContent>
                    <w:p w14:paraId="2585ECE3" w14:textId="77777777" w:rsidR="000C447C" w:rsidRPr="00FB377F" w:rsidRDefault="000C447C" w:rsidP="004E3AFB">
                      <w:pPr>
                        <w:pBdr>
                          <w:top w:val="single" w:sz="4" w:space="1" w:color="auto"/>
                          <w:left w:val="single" w:sz="4" w:space="4" w:color="auto"/>
                          <w:bottom w:val="single" w:sz="4" w:space="1" w:color="auto"/>
                          <w:right w:val="single" w:sz="4" w:space="4" w:color="auto"/>
                        </w:pBdr>
                      </w:pPr>
                      <w:r w:rsidRPr="004E3AFB">
                        <w:rPr>
                          <w:b/>
                        </w:rPr>
                        <w:t xml:space="preserve">Ideas for the Ask:  </w:t>
                      </w:r>
                      <w:r>
                        <w:t xml:space="preserve">Vote a certain way.  Make a public statement.  Talk with your colleagues.  Sponsor or co-sponsor a bill.  </w:t>
                      </w:r>
                      <w:proofErr w:type="gramStart"/>
                      <w:r>
                        <w:t>Call for an Inquiry.</w:t>
                      </w:r>
                      <w:proofErr w:type="gramEnd"/>
                      <w:r>
                        <w:t xml:space="preserve">   Sign our petition.   Attend or speak at our event.  Visit our stricken location.  Meet with our representatives. Make a statement in Parliament.</w:t>
                      </w:r>
                    </w:p>
                  </w:txbxContent>
                </v:textbox>
                <w10:wrap type="square"/>
              </v:shape>
            </w:pict>
          </mc:Fallback>
        </mc:AlternateContent>
      </w:r>
      <w:r w:rsidRPr="00216BBA">
        <w:rPr>
          <w:rFonts w:ascii="Arial" w:hAnsi="Arial"/>
          <w:b/>
          <w:sz w:val="22"/>
          <w:szCs w:val="22"/>
        </w:rPr>
        <w:t>Tip #1: Be prepared</w:t>
      </w:r>
      <w:r w:rsidRPr="00216BBA">
        <w:rPr>
          <w:rFonts w:ascii="Arial" w:hAnsi="Arial"/>
          <w:b/>
          <w:sz w:val="22"/>
          <w:szCs w:val="22"/>
        </w:rPr>
        <w:br/>
      </w:r>
      <w:proofErr w:type="gramStart"/>
      <w:r w:rsidRPr="00216BBA">
        <w:rPr>
          <w:rFonts w:ascii="Arial" w:hAnsi="Arial"/>
          <w:sz w:val="22"/>
          <w:szCs w:val="22"/>
        </w:rPr>
        <w:t>While</w:t>
      </w:r>
      <w:proofErr w:type="gramEnd"/>
      <w:r w:rsidRPr="00216BBA">
        <w:rPr>
          <w:rFonts w:ascii="Arial" w:hAnsi="Arial"/>
          <w:sz w:val="22"/>
          <w:szCs w:val="22"/>
        </w:rPr>
        <w:t xml:space="preserve"> you don’t have to be an expert on the specific issue and the Ask, do your homework.  Know the position of your elected representative, and the impacts of this position on the local community.  You may not have more than a few minutes, even if the meeting was scheduled for longer, so use your time wisely – a Roadmap is handy.</w:t>
      </w:r>
    </w:p>
    <w:p w14:paraId="1DE742B2" w14:textId="77777777" w:rsidR="00E729B8" w:rsidRPr="00216BBA" w:rsidRDefault="00E729B8" w:rsidP="00E729B8">
      <w:pPr>
        <w:rPr>
          <w:rFonts w:ascii="Arial" w:hAnsi="Arial"/>
          <w:sz w:val="22"/>
          <w:szCs w:val="22"/>
        </w:rPr>
      </w:pPr>
    </w:p>
    <w:p w14:paraId="4BF658A4" w14:textId="77777777" w:rsidR="00E729B8" w:rsidRPr="00216BBA" w:rsidRDefault="00E729B8" w:rsidP="00E729B8">
      <w:pPr>
        <w:rPr>
          <w:rFonts w:ascii="Arial" w:hAnsi="Arial"/>
          <w:sz w:val="22"/>
          <w:szCs w:val="22"/>
        </w:rPr>
      </w:pPr>
      <w:r w:rsidRPr="00216BBA">
        <w:rPr>
          <w:rFonts w:ascii="Arial" w:hAnsi="Arial"/>
          <w:b/>
          <w:sz w:val="22"/>
          <w:szCs w:val="22"/>
        </w:rPr>
        <w:t>Tip #2: Be positive</w:t>
      </w:r>
      <w:r w:rsidRPr="00216BBA">
        <w:rPr>
          <w:rFonts w:ascii="Arial" w:hAnsi="Arial"/>
          <w:b/>
          <w:sz w:val="22"/>
          <w:szCs w:val="22"/>
        </w:rPr>
        <w:br/>
      </w:r>
      <w:r w:rsidRPr="00216BBA">
        <w:rPr>
          <w:rFonts w:ascii="Arial" w:hAnsi="Arial"/>
          <w:sz w:val="22"/>
          <w:szCs w:val="22"/>
        </w:rPr>
        <w:t xml:space="preserve">Even if you disagree with your Parliamentarian/Assembly Representative/Local Council on most issues, odds are that you can find something </w:t>
      </w:r>
      <w:proofErr w:type="gramStart"/>
      <w:r w:rsidRPr="00216BBA">
        <w:rPr>
          <w:rFonts w:ascii="Arial" w:hAnsi="Arial"/>
          <w:sz w:val="22"/>
          <w:szCs w:val="22"/>
        </w:rPr>
        <w:t>your</w:t>
      </w:r>
      <w:proofErr w:type="gramEnd"/>
      <w:r w:rsidRPr="00216BBA">
        <w:rPr>
          <w:rFonts w:ascii="Arial" w:hAnsi="Arial"/>
          <w:sz w:val="22"/>
          <w:szCs w:val="22"/>
        </w:rPr>
        <w:t xml:space="preserve"> agree on.  Thank them for something you both support.  Building a long-term relationship with the office is a good investment.  Be polite and respectful to everyone in the office and around the table.  It’s not unusual for receptionists</w:t>
      </w:r>
      <w:r>
        <w:rPr>
          <w:rFonts w:ascii="Arial" w:hAnsi="Arial"/>
          <w:sz w:val="22"/>
          <w:szCs w:val="22"/>
        </w:rPr>
        <w:t>/front of house staff</w:t>
      </w:r>
      <w:r w:rsidRPr="00216BBA">
        <w:rPr>
          <w:rFonts w:ascii="Arial" w:hAnsi="Arial"/>
          <w:sz w:val="22"/>
          <w:szCs w:val="22"/>
        </w:rPr>
        <w:t xml:space="preserve"> to move arou</w:t>
      </w:r>
      <w:r>
        <w:rPr>
          <w:rFonts w:ascii="Arial" w:hAnsi="Arial"/>
          <w:sz w:val="22"/>
          <w:szCs w:val="22"/>
        </w:rPr>
        <w:t>nd</w:t>
      </w:r>
      <w:r w:rsidRPr="00216BBA">
        <w:rPr>
          <w:rFonts w:ascii="Arial" w:hAnsi="Arial"/>
          <w:sz w:val="22"/>
          <w:szCs w:val="22"/>
        </w:rPr>
        <w:t xml:space="preserve"> as politicians come and go. Plus, they are usually well connected. If there are people who look very young or are introduced as junior members of the team, keep in mind that they usually have to report back to senior people and will, sometimes quickly, move up the ranks.</w:t>
      </w:r>
    </w:p>
    <w:p w14:paraId="44B36B56" w14:textId="77777777" w:rsidR="00E729B8" w:rsidRPr="00216BBA" w:rsidRDefault="00E729B8" w:rsidP="00E729B8">
      <w:pPr>
        <w:rPr>
          <w:rFonts w:ascii="Arial" w:hAnsi="Arial"/>
          <w:sz w:val="22"/>
          <w:szCs w:val="22"/>
        </w:rPr>
      </w:pPr>
    </w:p>
    <w:p w14:paraId="3229A154" w14:textId="77777777" w:rsidR="00E729B8" w:rsidRPr="00216BBA" w:rsidRDefault="00E729B8" w:rsidP="00E729B8">
      <w:pPr>
        <w:rPr>
          <w:rFonts w:ascii="Arial" w:hAnsi="Arial"/>
          <w:b/>
          <w:sz w:val="22"/>
          <w:szCs w:val="22"/>
        </w:rPr>
      </w:pPr>
      <w:r w:rsidRPr="00216BBA">
        <w:rPr>
          <w:rFonts w:ascii="Arial" w:hAnsi="Arial"/>
          <w:b/>
          <w:sz w:val="22"/>
          <w:szCs w:val="22"/>
        </w:rPr>
        <w:t>Tip #3: Don’t memorize – practice in advance, think of the meeting as a piece of chorography, don’t leave things to chance, have a game plan</w:t>
      </w:r>
    </w:p>
    <w:p w14:paraId="021EDA41" w14:textId="77777777" w:rsidR="00E729B8" w:rsidRPr="00216BBA" w:rsidRDefault="00E729B8" w:rsidP="00E729B8">
      <w:pPr>
        <w:rPr>
          <w:rFonts w:ascii="Arial" w:hAnsi="Arial"/>
          <w:sz w:val="22"/>
          <w:szCs w:val="22"/>
        </w:rPr>
      </w:pPr>
      <w:r w:rsidRPr="00216BBA">
        <w:rPr>
          <w:rFonts w:ascii="Arial" w:hAnsi="Arial"/>
          <w:sz w:val="22"/>
          <w:szCs w:val="22"/>
        </w:rPr>
        <w:t>Use dot points to make sure key points/figures aren’t forgotten – use a Road Map or something similar.  The off</w:t>
      </w:r>
      <w:r>
        <w:rPr>
          <w:rFonts w:ascii="Arial" w:hAnsi="Arial"/>
          <w:sz w:val="22"/>
          <w:szCs w:val="22"/>
        </w:rPr>
        <w:t>ice/elected representative wants</w:t>
      </w:r>
      <w:r w:rsidRPr="00216BBA">
        <w:rPr>
          <w:rFonts w:ascii="Arial" w:hAnsi="Arial"/>
          <w:sz w:val="22"/>
          <w:szCs w:val="22"/>
        </w:rPr>
        <w:t xml:space="preserve"> to know why you are going to the trouble of meeting with them. You don’t need</w:t>
      </w:r>
      <w:r>
        <w:rPr>
          <w:rFonts w:ascii="Arial" w:hAnsi="Arial"/>
          <w:sz w:val="22"/>
          <w:szCs w:val="22"/>
        </w:rPr>
        <w:t xml:space="preserve"> to be a subject matter </w:t>
      </w:r>
      <w:proofErr w:type="gramStart"/>
      <w:r>
        <w:rPr>
          <w:rFonts w:ascii="Arial" w:hAnsi="Arial"/>
          <w:sz w:val="22"/>
          <w:szCs w:val="22"/>
        </w:rPr>
        <w:t>expert,</w:t>
      </w:r>
      <w:proofErr w:type="gramEnd"/>
      <w:r>
        <w:rPr>
          <w:rFonts w:ascii="Arial" w:hAnsi="Arial"/>
          <w:sz w:val="22"/>
          <w:szCs w:val="22"/>
        </w:rPr>
        <w:t xml:space="preserve"> </w:t>
      </w:r>
      <w:r w:rsidRPr="00216BBA">
        <w:rPr>
          <w:rFonts w:ascii="Arial" w:hAnsi="Arial"/>
          <w:sz w:val="22"/>
          <w:szCs w:val="22"/>
        </w:rPr>
        <w:t>it’s your story that counts. Unsure how to answer a question? Take it on notice and send the information or response by 5pm on the same day if possible.</w:t>
      </w:r>
    </w:p>
    <w:p w14:paraId="74A78EB5" w14:textId="77777777" w:rsidR="00E729B8" w:rsidRPr="00216BBA" w:rsidRDefault="00E729B8" w:rsidP="00E729B8">
      <w:pPr>
        <w:rPr>
          <w:rFonts w:ascii="Arial" w:hAnsi="Arial"/>
          <w:sz w:val="22"/>
          <w:szCs w:val="22"/>
        </w:rPr>
      </w:pPr>
    </w:p>
    <w:p w14:paraId="5B1A9E34" w14:textId="77777777" w:rsidR="00E729B8" w:rsidRPr="00216BBA" w:rsidRDefault="00E729B8" w:rsidP="00E729B8">
      <w:pPr>
        <w:rPr>
          <w:rFonts w:ascii="Arial" w:hAnsi="Arial"/>
          <w:b/>
          <w:sz w:val="22"/>
          <w:szCs w:val="22"/>
        </w:rPr>
      </w:pPr>
      <w:r w:rsidRPr="00216BBA">
        <w:rPr>
          <w:rFonts w:ascii="Arial" w:hAnsi="Arial"/>
          <w:b/>
          <w:sz w:val="22"/>
          <w:szCs w:val="22"/>
        </w:rPr>
        <w:t xml:space="preserve">Tip #4: </w:t>
      </w:r>
      <w:proofErr w:type="gramStart"/>
      <w:r w:rsidRPr="00216BBA">
        <w:rPr>
          <w:rFonts w:ascii="Arial" w:hAnsi="Arial"/>
          <w:b/>
          <w:sz w:val="22"/>
          <w:szCs w:val="22"/>
        </w:rPr>
        <w:t>Use the buddy system</w:t>
      </w:r>
      <w:proofErr w:type="gramEnd"/>
      <w:r w:rsidRPr="00216BBA">
        <w:rPr>
          <w:rFonts w:ascii="Arial" w:hAnsi="Arial"/>
          <w:b/>
          <w:sz w:val="22"/>
          <w:szCs w:val="22"/>
        </w:rPr>
        <w:t xml:space="preserve">, </w:t>
      </w:r>
      <w:proofErr w:type="gramStart"/>
      <w:r w:rsidRPr="00216BBA">
        <w:rPr>
          <w:rFonts w:ascii="Arial" w:hAnsi="Arial"/>
          <w:b/>
          <w:sz w:val="22"/>
          <w:szCs w:val="22"/>
        </w:rPr>
        <w:t>build a delegation</w:t>
      </w:r>
      <w:proofErr w:type="gramEnd"/>
    </w:p>
    <w:p w14:paraId="273429C0" w14:textId="17BA7867" w:rsidR="00E729B8" w:rsidRPr="00216BBA" w:rsidRDefault="00E729B8" w:rsidP="00E729B8">
      <w:pPr>
        <w:rPr>
          <w:rFonts w:ascii="Arial" w:hAnsi="Arial"/>
          <w:sz w:val="22"/>
          <w:szCs w:val="22"/>
        </w:rPr>
      </w:pPr>
      <w:r w:rsidRPr="00216BBA">
        <w:rPr>
          <w:rFonts w:ascii="Arial" w:hAnsi="Arial"/>
          <w:sz w:val="22"/>
          <w:szCs w:val="22"/>
        </w:rPr>
        <w:t xml:space="preserve">You are more likely to get a meeting with someone if you come with a delegation representing the diversity of your community.  Build a delegation that is as diverse in as many ways as possible.  Run through your introductions </w:t>
      </w:r>
      <w:r w:rsidR="00BB198E">
        <w:rPr>
          <w:rFonts w:ascii="Arial" w:hAnsi="Arial"/>
          <w:sz w:val="22"/>
          <w:szCs w:val="22"/>
        </w:rPr>
        <w:t xml:space="preserve">in advance </w:t>
      </w:r>
      <w:r w:rsidRPr="00216BBA">
        <w:rPr>
          <w:rFonts w:ascii="Arial" w:hAnsi="Arial"/>
          <w:sz w:val="22"/>
          <w:szCs w:val="22"/>
        </w:rPr>
        <w:t xml:space="preserve">so that even if the delegation looks the same (age, ethnicity, </w:t>
      </w:r>
      <w:proofErr w:type="spellStart"/>
      <w:r w:rsidRPr="00216BBA">
        <w:rPr>
          <w:rFonts w:ascii="Arial" w:hAnsi="Arial"/>
          <w:sz w:val="22"/>
          <w:szCs w:val="22"/>
        </w:rPr>
        <w:t>etc</w:t>
      </w:r>
      <w:proofErr w:type="spellEnd"/>
      <w:r w:rsidRPr="00216BBA">
        <w:rPr>
          <w:rFonts w:ascii="Arial" w:hAnsi="Arial"/>
          <w:sz w:val="22"/>
          <w:szCs w:val="22"/>
        </w:rPr>
        <w:t xml:space="preserve">), the introductions are diverse.  For example, </w:t>
      </w:r>
      <w:r w:rsidRPr="00216BBA">
        <w:rPr>
          <w:rFonts w:ascii="Arial" w:hAnsi="Arial"/>
          <w:i/>
          <w:sz w:val="22"/>
          <w:szCs w:val="22"/>
        </w:rPr>
        <w:t xml:space="preserve">I’m Sue Smith from </w:t>
      </w:r>
      <w:proofErr w:type="spellStart"/>
      <w:r w:rsidRPr="00216BBA">
        <w:rPr>
          <w:rFonts w:ascii="Arial" w:hAnsi="Arial"/>
          <w:i/>
          <w:sz w:val="22"/>
          <w:szCs w:val="22"/>
        </w:rPr>
        <w:t>Smalltown</w:t>
      </w:r>
      <w:proofErr w:type="spellEnd"/>
      <w:r w:rsidRPr="00216BBA">
        <w:rPr>
          <w:rFonts w:ascii="Arial" w:hAnsi="Arial"/>
          <w:i/>
          <w:sz w:val="22"/>
          <w:szCs w:val="22"/>
        </w:rPr>
        <w:t xml:space="preserve"> in the northern part of NSW.  My partner and </w:t>
      </w:r>
      <w:r>
        <w:rPr>
          <w:rFonts w:ascii="Arial" w:hAnsi="Arial"/>
          <w:i/>
          <w:sz w:val="22"/>
          <w:szCs w:val="22"/>
        </w:rPr>
        <w:t xml:space="preserve">I have a small construction </w:t>
      </w:r>
      <w:proofErr w:type="gramStart"/>
      <w:r>
        <w:rPr>
          <w:rFonts w:ascii="Arial" w:hAnsi="Arial"/>
          <w:i/>
          <w:sz w:val="22"/>
          <w:szCs w:val="22"/>
        </w:rPr>
        <w:t>business</w:t>
      </w:r>
      <w:r w:rsidRPr="00216BBA">
        <w:rPr>
          <w:rFonts w:ascii="Arial" w:hAnsi="Arial"/>
          <w:i/>
          <w:sz w:val="22"/>
          <w:szCs w:val="22"/>
        </w:rPr>
        <w:t xml:space="preserve"> which</w:t>
      </w:r>
      <w:proofErr w:type="gramEnd"/>
      <w:r w:rsidRPr="00216BBA">
        <w:rPr>
          <w:rFonts w:ascii="Arial" w:hAnsi="Arial"/>
          <w:i/>
          <w:sz w:val="22"/>
          <w:szCs w:val="22"/>
        </w:rPr>
        <w:t xml:space="preserve"> was pretty impacted by COVID. We have two children, one in public school and one in </w:t>
      </w:r>
      <w:proofErr w:type="gramStart"/>
      <w:r w:rsidRPr="00216BBA">
        <w:rPr>
          <w:rFonts w:ascii="Arial" w:hAnsi="Arial"/>
          <w:i/>
          <w:sz w:val="22"/>
          <w:szCs w:val="22"/>
        </w:rPr>
        <w:t>private,</w:t>
      </w:r>
      <w:proofErr w:type="gramEnd"/>
      <w:r w:rsidRPr="00216BBA">
        <w:rPr>
          <w:rFonts w:ascii="Arial" w:hAnsi="Arial"/>
          <w:i/>
          <w:sz w:val="22"/>
          <w:szCs w:val="22"/>
        </w:rPr>
        <w:t xml:space="preserve"> we’re also an NDIS family and just finished rebuilding our house from the 2021 floods.  I really want to thank you for taking the time to attend our flood recovery ceremony last year – it really mattered to everyone.  </w:t>
      </w:r>
      <w:r w:rsidRPr="00216BBA">
        <w:rPr>
          <w:rFonts w:ascii="Arial" w:hAnsi="Arial"/>
          <w:sz w:val="22"/>
          <w:szCs w:val="22"/>
        </w:rPr>
        <w:t>In four sentences the Parliamentarian knows that Sue Smith has several networks into a range of c</w:t>
      </w:r>
      <w:r>
        <w:rPr>
          <w:rFonts w:ascii="Arial" w:hAnsi="Arial"/>
          <w:sz w:val="22"/>
          <w:szCs w:val="22"/>
        </w:rPr>
        <w:t>ommunity/school and work</w:t>
      </w:r>
      <w:r w:rsidRPr="00216BBA">
        <w:rPr>
          <w:rFonts w:ascii="Arial" w:hAnsi="Arial"/>
          <w:sz w:val="22"/>
          <w:szCs w:val="22"/>
        </w:rPr>
        <w:t xml:space="preserve"> gr</w:t>
      </w:r>
      <w:r w:rsidR="004E3AFB">
        <w:rPr>
          <w:rFonts w:ascii="Arial" w:hAnsi="Arial"/>
          <w:sz w:val="22"/>
          <w:szCs w:val="22"/>
        </w:rPr>
        <w:t>oups who may well hear about her</w:t>
      </w:r>
      <w:r w:rsidRPr="00216BBA">
        <w:rPr>
          <w:rFonts w:ascii="Arial" w:hAnsi="Arial"/>
          <w:sz w:val="22"/>
          <w:szCs w:val="22"/>
        </w:rPr>
        <w:t xml:space="preserve"> experience of this meeting.</w:t>
      </w:r>
    </w:p>
    <w:p w14:paraId="17328411" w14:textId="77777777" w:rsidR="00E729B8" w:rsidRPr="00216BBA" w:rsidRDefault="00E729B8" w:rsidP="00E729B8">
      <w:pPr>
        <w:rPr>
          <w:rFonts w:ascii="Arial" w:hAnsi="Arial"/>
          <w:sz w:val="22"/>
          <w:szCs w:val="22"/>
        </w:rPr>
      </w:pPr>
    </w:p>
    <w:p w14:paraId="08014770" w14:textId="77777777" w:rsidR="00E729B8" w:rsidRPr="00216BBA" w:rsidRDefault="00E729B8" w:rsidP="00E729B8">
      <w:pPr>
        <w:rPr>
          <w:rFonts w:ascii="Arial" w:hAnsi="Arial"/>
          <w:b/>
          <w:sz w:val="22"/>
          <w:szCs w:val="22"/>
        </w:rPr>
      </w:pPr>
      <w:r w:rsidRPr="00216BBA">
        <w:rPr>
          <w:rFonts w:ascii="Arial" w:hAnsi="Arial"/>
          <w:b/>
          <w:sz w:val="22"/>
          <w:szCs w:val="22"/>
        </w:rPr>
        <w:t>Tip #5: Have a strong Ask</w:t>
      </w:r>
    </w:p>
    <w:p w14:paraId="341E3D33" w14:textId="1A38C7A9" w:rsidR="00E729B8" w:rsidRPr="00216BBA" w:rsidRDefault="00E729B8" w:rsidP="00E729B8">
      <w:pPr>
        <w:rPr>
          <w:rFonts w:ascii="Arial" w:hAnsi="Arial"/>
          <w:sz w:val="22"/>
          <w:szCs w:val="22"/>
        </w:rPr>
      </w:pPr>
      <w:r w:rsidRPr="00216BBA">
        <w:rPr>
          <w:rFonts w:ascii="Arial" w:hAnsi="Arial"/>
          <w:sz w:val="22"/>
          <w:szCs w:val="22"/>
        </w:rPr>
        <w:t>Having a concrete Ask is important.  Be specific.  ‘Will you/your boss make a public statement in support of signing and ratifying the Treaty on the Prohibition on Nuclear Weapons?’  If it relates to legislation, ma</w:t>
      </w:r>
      <w:r w:rsidR="00BB198E">
        <w:rPr>
          <w:rFonts w:ascii="Arial" w:hAnsi="Arial"/>
          <w:sz w:val="22"/>
          <w:szCs w:val="22"/>
        </w:rPr>
        <w:t>ke sure that your Parliamentarian</w:t>
      </w:r>
      <w:r w:rsidRPr="00216BBA">
        <w:rPr>
          <w:rFonts w:ascii="Arial" w:hAnsi="Arial"/>
          <w:sz w:val="22"/>
          <w:szCs w:val="22"/>
        </w:rPr>
        <w:t xml:space="preserve"> or their staff knows exactly which bill you a</w:t>
      </w:r>
      <w:r w:rsidR="00BB198E">
        <w:rPr>
          <w:rFonts w:ascii="Arial" w:hAnsi="Arial"/>
          <w:sz w:val="22"/>
          <w:szCs w:val="22"/>
        </w:rPr>
        <w:t>re talking about.  If it relates</w:t>
      </w:r>
      <w:r w:rsidRPr="00216BBA">
        <w:rPr>
          <w:rFonts w:ascii="Arial" w:hAnsi="Arial"/>
          <w:sz w:val="22"/>
          <w:szCs w:val="22"/>
        </w:rPr>
        <w:t xml:space="preserve"> to an action in a specific location, make sure that information is clearly conveyed.  Leave behind your contact details (includin</w:t>
      </w:r>
      <w:r w:rsidR="00533F80">
        <w:rPr>
          <w:rFonts w:ascii="Arial" w:hAnsi="Arial"/>
          <w:sz w:val="22"/>
          <w:szCs w:val="22"/>
        </w:rPr>
        <w:t>g your website or other useful links).</w:t>
      </w:r>
      <w:r w:rsidR="000C447C" w:rsidRPr="000C447C">
        <w:rPr>
          <w:b/>
          <w:noProof/>
        </w:rPr>
        <w:t xml:space="preserve"> </w:t>
      </w:r>
    </w:p>
    <w:p w14:paraId="071E9922" w14:textId="77777777" w:rsidR="00E729B8" w:rsidRPr="00216BBA" w:rsidRDefault="00E729B8" w:rsidP="00E729B8">
      <w:pPr>
        <w:rPr>
          <w:rFonts w:ascii="Arial" w:hAnsi="Arial"/>
          <w:sz w:val="22"/>
          <w:szCs w:val="22"/>
        </w:rPr>
      </w:pPr>
    </w:p>
    <w:p w14:paraId="3BE56B65" w14:textId="77777777" w:rsidR="00E729B8" w:rsidRPr="00216BBA" w:rsidRDefault="00E729B8" w:rsidP="00E729B8">
      <w:pPr>
        <w:rPr>
          <w:rFonts w:ascii="Arial" w:hAnsi="Arial"/>
          <w:b/>
          <w:sz w:val="22"/>
          <w:szCs w:val="22"/>
        </w:rPr>
      </w:pPr>
      <w:r w:rsidRPr="00216BBA">
        <w:rPr>
          <w:rFonts w:ascii="Arial" w:hAnsi="Arial"/>
          <w:b/>
          <w:sz w:val="22"/>
          <w:szCs w:val="22"/>
        </w:rPr>
        <w:t>Tip #6: Follow up.  Then follow up again.</w:t>
      </w:r>
    </w:p>
    <w:p w14:paraId="66418E54" w14:textId="1D83BD6A" w:rsidR="00E729B8" w:rsidRPr="00C35B47" w:rsidRDefault="00E729B8" w:rsidP="00E729B8">
      <w:pPr>
        <w:rPr>
          <w:rFonts w:ascii="Arial" w:hAnsi="Arial"/>
          <w:sz w:val="22"/>
          <w:szCs w:val="22"/>
        </w:rPr>
      </w:pPr>
      <w:r w:rsidRPr="00216BBA">
        <w:rPr>
          <w:rFonts w:ascii="Arial" w:hAnsi="Arial"/>
          <w:sz w:val="22"/>
          <w:szCs w:val="22"/>
        </w:rPr>
        <w:t>After you visit, send a thank you note to the member of staff or elected repres</w:t>
      </w:r>
      <w:r w:rsidR="00BB198E">
        <w:rPr>
          <w:rFonts w:ascii="Arial" w:hAnsi="Arial"/>
          <w:sz w:val="22"/>
          <w:szCs w:val="22"/>
        </w:rPr>
        <w:t xml:space="preserve">entative you met with, answer any questions. </w:t>
      </w:r>
      <w:r w:rsidRPr="00216BBA">
        <w:rPr>
          <w:rFonts w:ascii="Arial" w:hAnsi="Arial"/>
          <w:sz w:val="22"/>
          <w:szCs w:val="22"/>
        </w:rPr>
        <w:t>Think about how you can build a r</w:t>
      </w:r>
      <w:r w:rsidR="00C35B47">
        <w:rPr>
          <w:rFonts w:ascii="Arial" w:hAnsi="Arial"/>
          <w:sz w:val="22"/>
          <w:szCs w:val="22"/>
        </w:rPr>
        <w:t>elationship with the office.</w:t>
      </w:r>
      <w:r w:rsidR="007827E5">
        <w:rPr>
          <w:rFonts w:ascii="Arial" w:hAnsi="Arial"/>
          <w:sz w:val="22"/>
          <w:szCs w:val="22"/>
        </w:rPr>
        <w:t xml:space="preserve"> If you use social media to amplify the visit, let the Office know where to find it online.</w:t>
      </w:r>
    </w:p>
    <w:p w14:paraId="7BFE09B9" w14:textId="77777777" w:rsidR="00E729B8" w:rsidRPr="00E729B8" w:rsidRDefault="00E729B8" w:rsidP="00C35B47">
      <w:pPr>
        <w:tabs>
          <w:tab w:val="left" w:pos="0"/>
        </w:tabs>
        <w:ind w:left="-426"/>
      </w:pPr>
    </w:p>
    <w:sectPr w:rsidR="00E729B8" w:rsidRPr="00E729B8" w:rsidSect="007827E5">
      <w:headerReference w:type="even" r:id="rId9"/>
      <w:headerReference w:type="default" r:id="rId10"/>
      <w:footerReference w:type="default" r:id="rId11"/>
      <w:pgSz w:w="11900" w:h="16840"/>
      <w:pgMar w:top="1440" w:right="1552" w:bottom="0" w:left="1418" w:header="510" w:footer="44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9156C" w14:textId="77777777" w:rsidR="00710E8B" w:rsidRDefault="00710E8B" w:rsidP="00E729B8">
      <w:r>
        <w:separator/>
      </w:r>
    </w:p>
  </w:endnote>
  <w:endnote w:type="continuationSeparator" w:id="0">
    <w:p w14:paraId="09592756" w14:textId="77777777" w:rsidR="00710E8B" w:rsidRDefault="00710E8B" w:rsidP="00E7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37D2D" w14:textId="77777777" w:rsidR="00710E8B" w:rsidRPr="00E970C3" w:rsidRDefault="00710E8B" w:rsidP="00E729B8">
    <w:pPr>
      <w:pStyle w:val="ListParagraph"/>
      <w:ind w:left="-414"/>
      <w:rPr>
        <w:i/>
        <w:sz w:val="22"/>
        <w:szCs w:val="22"/>
      </w:rPr>
    </w:pPr>
    <w:r w:rsidRPr="00E970C3">
      <w:rPr>
        <w:i/>
        <w:sz w:val="22"/>
        <w:szCs w:val="22"/>
      </w:rPr>
      <w:t>The Quaker Peace and Legislation Committee gratefully acknowledges the Friends National Committee on Legislation</w:t>
    </w:r>
    <w:r>
      <w:rPr>
        <w:i/>
        <w:sz w:val="22"/>
        <w:szCs w:val="22"/>
      </w:rPr>
      <w:t xml:space="preserve"> Lobby Road Map, upon which this</w:t>
    </w:r>
    <w:r w:rsidRPr="00E970C3">
      <w:rPr>
        <w:i/>
        <w:sz w:val="22"/>
        <w:szCs w:val="22"/>
      </w:rPr>
      <w:t xml:space="preserve"> Australian version is based.</w:t>
    </w:r>
  </w:p>
  <w:p w14:paraId="06160490" w14:textId="77777777" w:rsidR="00710E8B" w:rsidRDefault="00710E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2BE3E" w14:textId="77777777" w:rsidR="00710E8B" w:rsidRDefault="00710E8B" w:rsidP="00E729B8">
      <w:r>
        <w:separator/>
      </w:r>
    </w:p>
  </w:footnote>
  <w:footnote w:type="continuationSeparator" w:id="0">
    <w:p w14:paraId="24647052" w14:textId="77777777" w:rsidR="00710E8B" w:rsidRDefault="00710E8B" w:rsidP="00E729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9BC8B" w14:textId="77777777" w:rsidR="00710E8B" w:rsidRDefault="002170DF">
    <w:pPr>
      <w:pStyle w:val="Header"/>
    </w:pPr>
    <w:sdt>
      <w:sdtPr>
        <w:id w:val="171999623"/>
        <w:placeholder>
          <w:docPart w:val="65001614BE91D642862730494E56C88D"/>
        </w:placeholder>
        <w:temporary/>
        <w:showingPlcHdr/>
      </w:sdtPr>
      <w:sdtEndPr/>
      <w:sdtContent>
        <w:r w:rsidR="00710E8B">
          <w:t>[Type text]</w:t>
        </w:r>
      </w:sdtContent>
    </w:sdt>
    <w:r w:rsidR="00710E8B">
      <w:ptab w:relativeTo="margin" w:alignment="center" w:leader="none"/>
    </w:r>
    <w:sdt>
      <w:sdtPr>
        <w:id w:val="171999624"/>
        <w:placeholder>
          <w:docPart w:val="7993E2261F6EA7449F827124EEC36EBA"/>
        </w:placeholder>
        <w:temporary/>
        <w:showingPlcHdr/>
      </w:sdtPr>
      <w:sdtEndPr/>
      <w:sdtContent>
        <w:r w:rsidR="00710E8B">
          <w:t>[Type text]</w:t>
        </w:r>
      </w:sdtContent>
    </w:sdt>
    <w:r w:rsidR="00710E8B">
      <w:ptab w:relativeTo="margin" w:alignment="right" w:leader="none"/>
    </w:r>
    <w:sdt>
      <w:sdtPr>
        <w:id w:val="171999625"/>
        <w:placeholder>
          <w:docPart w:val="0E058D4488AEFB4A840AE2B0CC2B5527"/>
        </w:placeholder>
        <w:temporary/>
        <w:showingPlcHdr/>
      </w:sdtPr>
      <w:sdtEndPr/>
      <w:sdtContent>
        <w:r w:rsidR="00710E8B">
          <w:t>[Type text]</w:t>
        </w:r>
      </w:sdtContent>
    </w:sdt>
  </w:p>
  <w:p w14:paraId="7F330B31" w14:textId="77777777" w:rsidR="00710E8B" w:rsidRDefault="00710E8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6ACC5" w14:textId="77777777" w:rsidR="00710E8B" w:rsidRDefault="00710E8B" w:rsidP="00E729B8">
    <w:pPr>
      <w:pStyle w:val="Header"/>
      <w:ind w:left="-1276"/>
      <w:rPr>
        <w:b/>
      </w:rPr>
    </w:pPr>
  </w:p>
  <w:p w14:paraId="430EFCD3" w14:textId="77777777" w:rsidR="00710E8B" w:rsidRDefault="00710E8B" w:rsidP="00E729B8">
    <w:pPr>
      <w:pStyle w:val="Header"/>
      <w:ind w:left="-1276"/>
      <w:rPr>
        <w:b/>
      </w:rPr>
    </w:pPr>
  </w:p>
  <w:p w14:paraId="3105FCC6" w14:textId="77777777" w:rsidR="00710E8B" w:rsidRDefault="00710E8B" w:rsidP="00E729B8">
    <w:pPr>
      <w:pStyle w:val="Header"/>
      <w:ind w:left="-1276"/>
      <w:rPr>
        <w:b/>
      </w:rPr>
    </w:pPr>
  </w:p>
  <w:p w14:paraId="4DBF14C4" w14:textId="77777777" w:rsidR="00710E8B" w:rsidRPr="00E729B8" w:rsidRDefault="00710E8B" w:rsidP="00E729B8">
    <w:pPr>
      <w:pStyle w:val="Header"/>
      <w:ind w:left="-1276"/>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9B8"/>
    <w:rsid w:val="000C447C"/>
    <w:rsid w:val="000F02AA"/>
    <w:rsid w:val="002170DF"/>
    <w:rsid w:val="004E3AFB"/>
    <w:rsid w:val="00533F80"/>
    <w:rsid w:val="00710E8B"/>
    <w:rsid w:val="007827E5"/>
    <w:rsid w:val="00BB198E"/>
    <w:rsid w:val="00C35B47"/>
    <w:rsid w:val="00C614A5"/>
    <w:rsid w:val="00E729B8"/>
    <w:rsid w:val="00F55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50FC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9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29B8"/>
    <w:rPr>
      <w:rFonts w:ascii="Lucida Grande" w:hAnsi="Lucida Grande" w:cs="Lucida Grande"/>
      <w:sz w:val="18"/>
      <w:szCs w:val="18"/>
    </w:rPr>
  </w:style>
  <w:style w:type="paragraph" w:styleId="Header">
    <w:name w:val="header"/>
    <w:basedOn w:val="Normal"/>
    <w:link w:val="HeaderChar"/>
    <w:uiPriority w:val="99"/>
    <w:unhideWhenUsed/>
    <w:rsid w:val="00E729B8"/>
    <w:pPr>
      <w:tabs>
        <w:tab w:val="center" w:pos="4320"/>
        <w:tab w:val="right" w:pos="8640"/>
      </w:tabs>
    </w:pPr>
  </w:style>
  <w:style w:type="character" w:customStyle="1" w:styleId="HeaderChar">
    <w:name w:val="Header Char"/>
    <w:basedOn w:val="DefaultParagraphFont"/>
    <w:link w:val="Header"/>
    <w:uiPriority w:val="99"/>
    <w:rsid w:val="00E729B8"/>
  </w:style>
  <w:style w:type="paragraph" w:styleId="Footer">
    <w:name w:val="footer"/>
    <w:basedOn w:val="Normal"/>
    <w:link w:val="FooterChar"/>
    <w:uiPriority w:val="99"/>
    <w:unhideWhenUsed/>
    <w:rsid w:val="00E729B8"/>
    <w:pPr>
      <w:tabs>
        <w:tab w:val="center" w:pos="4320"/>
        <w:tab w:val="right" w:pos="8640"/>
      </w:tabs>
    </w:pPr>
  </w:style>
  <w:style w:type="character" w:customStyle="1" w:styleId="FooterChar">
    <w:name w:val="Footer Char"/>
    <w:basedOn w:val="DefaultParagraphFont"/>
    <w:link w:val="Footer"/>
    <w:uiPriority w:val="99"/>
    <w:rsid w:val="00E729B8"/>
  </w:style>
  <w:style w:type="paragraph" w:styleId="ListParagraph">
    <w:name w:val="List Paragraph"/>
    <w:basedOn w:val="Normal"/>
    <w:uiPriority w:val="34"/>
    <w:qFormat/>
    <w:rsid w:val="00E729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9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29B8"/>
    <w:rPr>
      <w:rFonts w:ascii="Lucida Grande" w:hAnsi="Lucida Grande" w:cs="Lucida Grande"/>
      <w:sz w:val="18"/>
      <w:szCs w:val="18"/>
    </w:rPr>
  </w:style>
  <w:style w:type="paragraph" w:styleId="Header">
    <w:name w:val="header"/>
    <w:basedOn w:val="Normal"/>
    <w:link w:val="HeaderChar"/>
    <w:uiPriority w:val="99"/>
    <w:unhideWhenUsed/>
    <w:rsid w:val="00E729B8"/>
    <w:pPr>
      <w:tabs>
        <w:tab w:val="center" w:pos="4320"/>
        <w:tab w:val="right" w:pos="8640"/>
      </w:tabs>
    </w:pPr>
  </w:style>
  <w:style w:type="character" w:customStyle="1" w:styleId="HeaderChar">
    <w:name w:val="Header Char"/>
    <w:basedOn w:val="DefaultParagraphFont"/>
    <w:link w:val="Header"/>
    <w:uiPriority w:val="99"/>
    <w:rsid w:val="00E729B8"/>
  </w:style>
  <w:style w:type="paragraph" w:styleId="Footer">
    <w:name w:val="footer"/>
    <w:basedOn w:val="Normal"/>
    <w:link w:val="FooterChar"/>
    <w:uiPriority w:val="99"/>
    <w:unhideWhenUsed/>
    <w:rsid w:val="00E729B8"/>
    <w:pPr>
      <w:tabs>
        <w:tab w:val="center" w:pos="4320"/>
        <w:tab w:val="right" w:pos="8640"/>
      </w:tabs>
    </w:pPr>
  </w:style>
  <w:style w:type="character" w:customStyle="1" w:styleId="FooterChar">
    <w:name w:val="Footer Char"/>
    <w:basedOn w:val="DefaultParagraphFont"/>
    <w:link w:val="Footer"/>
    <w:uiPriority w:val="99"/>
    <w:rsid w:val="00E729B8"/>
  </w:style>
  <w:style w:type="paragraph" w:styleId="ListParagraph">
    <w:name w:val="List Paragraph"/>
    <w:basedOn w:val="Normal"/>
    <w:uiPriority w:val="34"/>
    <w:qFormat/>
    <w:rsid w:val="00E72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001614BE91D642862730494E56C88D"/>
        <w:category>
          <w:name w:val="General"/>
          <w:gallery w:val="placeholder"/>
        </w:category>
        <w:types>
          <w:type w:val="bbPlcHdr"/>
        </w:types>
        <w:behaviors>
          <w:behavior w:val="content"/>
        </w:behaviors>
        <w:guid w:val="{6C17AC1F-DB63-6C43-8D90-605278335DCC}"/>
      </w:docPartPr>
      <w:docPartBody>
        <w:p w:rsidR="00220C75" w:rsidRDefault="00220C75" w:rsidP="00220C75">
          <w:pPr>
            <w:pStyle w:val="65001614BE91D642862730494E56C88D"/>
          </w:pPr>
          <w:r>
            <w:t>[Type text]</w:t>
          </w:r>
        </w:p>
      </w:docPartBody>
    </w:docPart>
    <w:docPart>
      <w:docPartPr>
        <w:name w:val="7993E2261F6EA7449F827124EEC36EBA"/>
        <w:category>
          <w:name w:val="General"/>
          <w:gallery w:val="placeholder"/>
        </w:category>
        <w:types>
          <w:type w:val="bbPlcHdr"/>
        </w:types>
        <w:behaviors>
          <w:behavior w:val="content"/>
        </w:behaviors>
        <w:guid w:val="{61B699AF-DE1D-6C4E-8115-50504DB82612}"/>
      </w:docPartPr>
      <w:docPartBody>
        <w:p w:rsidR="00220C75" w:rsidRDefault="00220C75" w:rsidP="00220C75">
          <w:pPr>
            <w:pStyle w:val="7993E2261F6EA7449F827124EEC36EBA"/>
          </w:pPr>
          <w:r>
            <w:t>[Type text]</w:t>
          </w:r>
        </w:p>
      </w:docPartBody>
    </w:docPart>
    <w:docPart>
      <w:docPartPr>
        <w:name w:val="0E058D4488AEFB4A840AE2B0CC2B5527"/>
        <w:category>
          <w:name w:val="General"/>
          <w:gallery w:val="placeholder"/>
        </w:category>
        <w:types>
          <w:type w:val="bbPlcHdr"/>
        </w:types>
        <w:behaviors>
          <w:behavior w:val="content"/>
        </w:behaviors>
        <w:guid w:val="{43BE36C6-122C-C149-98C0-E305F8D7EC3C}"/>
      </w:docPartPr>
      <w:docPartBody>
        <w:p w:rsidR="00220C75" w:rsidRDefault="00220C75" w:rsidP="00220C75">
          <w:pPr>
            <w:pStyle w:val="0E058D4488AEFB4A840AE2B0CC2B552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75"/>
    <w:rsid w:val="00220C75"/>
    <w:rsid w:val="00C06C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01E821E9AEC54EB00BC27C6FF97C5C">
    <w:name w:val="2501E821E9AEC54EB00BC27C6FF97C5C"/>
    <w:rsid w:val="00220C75"/>
  </w:style>
  <w:style w:type="paragraph" w:customStyle="1" w:styleId="BC6D827E760D3646A98063F33316E289">
    <w:name w:val="BC6D827E760D3646A98063F33316E289"/>
    <w:rsid w:val="00220C75"/>
  </w:style>
  <w:style w:type="paragraph" w:customStyle="1" w:styleId="1D67F76683734841A8FAFE28B82C6DC0">
    <w:name w:val="1D67F76683734841A8FAFE28B82C6DC0"/>
    <w:rsid w:val="00220C75"/>
  </w:style>
  <w:style w:type="paragraph" w:customStyle="1" w:styleId="4030748AF5011D4CAAB4FCD2DC8EE9C1">
    <w:name w:val="4030748AF5011D4CAAB4FCD2DC8EE9C1"/>
    <w:rsid w:val="00220C75"/>
  </w:style>
  <w:style w:type="paragraph" w:customStyle="1" w:styleId="6DD4A6684F91B345A14DF4709A6CFBFB">
    <w:name w:val="6DD4A6684F91B345A14DF4709A6CFBFB"/>
    <w:rsid w:val="00220C75"/>
  </w:style>
  <w:style w:type="paragraph" w:customStyle="1" w:styleId="FADB15E77D8D9B4FBD2B170C046CC028">
    <w:name w:val="FADB15E77D8D9B4FBD2B170C046CC028"/>
    <w:rsid w:val="00220C75"/>
  </w:style>
  <w:style w:type="paragraph" w:customStyle="1" w:styleId="65001614BE91D642862730494E56C88D">
    <w:name w:val="65001614BE91D642862730494E56C88D"/>
    <w:rsid w:val="00220C75"/>
  </w:style>
  <w:style w:type="paragraph" w:customStyle="1" w:styleId="7993E2261F6EA7449F827124EEC36EBA">
    <w:name w:val="7993E2261F6EA7449F827124EEC36EBA"/>
    <w:rsid w:val="00220C75"/>
  </w:style>
  <w:style w:type="paragraph" w:customStyle="1" w:styleId="0E058D4488AEFB4A840AE2B0CC2B5527">
    <w:name w:val="0E058D4488AEFB4A840AE2B0CC2B5527"/>
    <w:rsid w:val="00220C75"/>
  </w:style>
  <w:style w:type="paragraph" w:customStyle="1" w:styleId="5196683CD7B46844869E4C1D10867987">
    <w:name w:val="5196683CD7B46844869E4C1D10867987"/>
    <w:rsid w:val="00220C75"/>
  </w:style>
  <w:style w:type="paragraph" w:customStyle="1" w:styleId="F15BE68B51B1404E80F582BB9FF924A4">
    <w:name w:val="F15BE68B51B1404E80F582BB9FF924A4"/>
    <w:rsid w:val="00220C75"/>
  </w:style>
  <w:style w:type="paragraph" w:customStyle="1" w:styleId="17C41BFDC41C2B4CB3FEEAA24F8736B9">
    <w:name w:val="17C41BFDC41C2B4CB3FEEAA24F8736B9"/>
    <w:rsid w:val="00220C7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01E821E9AEC54EB00BC27C6FF97C5C">
    <w:name w:val="2501E821E9AEC54EB00BC27C6FF97C5C"/>
    <w:rsid w:val="00220C75"/>
  </w:style>
  <w:style w:type="paragraph" w:customStyle="1" w:styleId="BC6D827E760D3646A98063F33316E289">
    <w:name w:val="BC6D827E760D3646A98063F33316E289"/>
    <w:rsid w:val="00220C75"/>
  </w:style>
  <w:style w:type="paragraph" w:customStyle="1" w:styleId="1D67F76683734841A8FAFE28B82C6DC0">
    <w:name w:val="1D67F76683734841A8FAFE28B82C6DC0"/>
    <w:rsid w:val="00220C75"/>
  </w:style>
  <w:style w:type="paragraph" w:customStyle="1" w:styleId="4030748AF5011D4CAAB4FCD2DC8EE9C1">
    <w:name w:val="4030748AF5011D4CAAB4FCD2DC8EE9C1"/>
    <w:rsid w:val="00220C75"/>
  </w:style>
  <w:style w:type="paragraph" w:customStyle="1" w:styleId="6DD4A6684F91B345A14DF4709A6CFBFB">
    <w:name w:val="6DD4A6684F91B345A14DF4709A6CFBFB"/>
    <w:rsid w:val="00220C75"/>
  </w:style>
  <w:style w:type="paragraph" w:customStyle="1" w:styleId="FADB15E77D8D9B4FBD2B170C046CC028">
    <w:name w:val="FADB15E77D8D9B4FBD2B170C046CC028"/>
    <w:rsid w:val="00220C75"/>
  </w:style>
  <w:style w:type="paragraph" w:customStyle="1" w:styleId="65001614BE91D642862730494E56C88D">
    <w:name w:val="65001614BE91D642862730494E56C88D"/>
    <w:rsid w:val="00220C75"/>
  </w:style>
  <w:style w:type="paragraph" w:customStyle="1" w:styleId="7993E2261F6EA7449F827124EEC36EBA">
    <w:name w:val="7993E2261F6EA7449F827124EEC36EBA"/>
    <w:rsid w:val="00220C75"/>
  </w:style>
  <w:style w:type="paragraph" w:customStyle="1" w:styleId="0E058D4488AEFB4A840AE2B0CC2B5527">
    <w:name w:val="0E058D4488AEFB4A840AE2B0CC2B5527"/>
    <w:rsid w:val="00220C75"/>
  </w:style>
  <w:style w:type="paragraph" w:customStyle="1" w:styleId="5196683CD7B46844869E4C1D10867987">
    <w:name w:val="5196683CD7B46844869E4C1D10867987"/>
    <w:rsid w:val="00220C75"/>
  </w:style>
  <w:style w:type="paragraph" w:customStyle="1" w:styleId="F15BE68B51B1404E80F582BB9FF924A4">
    <w:name w:val="F15BE68B51B1404E80F582BB9FF924A4"/>
    <w:rsid w:val="00220C75"/>
  </w:style>
  <w:style w:type="paragraph" w:customStyle="1" w:styleId="17C41BFDC41C2B4CB3FEEAA24F8736B9">
    <w:name w:val="17C41BFDC41C2B4CB3FEEAA24F8736B9"/>
    <w:rsid w:val="00220C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88BB1-BF9E-BA41-BB41-7DA8E8E1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3010</Characters>
  <Application>Microsoft Macintosh Word</Application>
  <DocSecurity>0</DocSecurity>
  <Lines>25</Lines>
  <Paragraphs>7</Paragraphs>
  <ScaleCrop>false</ScaleCrop>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Dryzek</dc:creator>
  <cp:keywords/>
  <dc:description/>
  <cp:lastModifiedBy>John Dryzek</cp:lastModifiedBy>
  <cp:revision>2</cp:revision>
  <dcterms:created xsi:type="dcterms:W3CDTF">2023-09-25T12:24:00Z</dcterms:created>
  <dcterms:modified xsi:type="dcterms:W3CDTF">2023-09-25T12:24:00Z</dcterms:modified>
</cp:coreProperties>
</file>