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19D62" w14:textId="77777777" w:rsidR="00015C09" w:rsidRPr="00F12786" w:rsidRDefault="00015C09" w:rsidP="00015C09">
      <w:pPr>
        <w:ind w:hanging="142"/>
        <w:jc w:val="center"/>
        <w:rPr>
          <w:b/>
          <w:color w:val="31849B" w:themeColor="accent5" w:themeShade="BF"/>
          <w:sz w:val="36"/>
          <w:szCs w:val="36"/>
        </w:rPr>
      </w:pPr>
      <w:r>
        <w:rPr>
          <w:noProof/>
        </w:rPr>
        <w:drawing>
          <wp:anchor distT="0" distB="0" distL="114300" distR="114300" simplePos="0" relativeHeight="251659264" behindDoc="0" locked="0" layoutInCell="1" allowOverlap="1" wp14:anchorId="59656A67" wp14:editId="5A895B20">
            <wp:simplePos x="0" y="0"/>
            <wp:positionH relativeFrom="column">
              <wp:posOffset>-510540</wp:posOffset>
            </wp:positionH>
            <wp:positionV relativeFrom="paragraph">
              <wp:posOffset>0</wp:posOffset>
            </wp:positionV>
            <wp:extent cx="1211580" cy="1240155"/>
            <wp:effectExtent l="0" t="0" r="7620" b="0"/>
            <wp:wrapTight wrapText="bothSides">
              <wp:wrapPolygon edited="0">
                <wp:start x="0" y="0"/>
                <wp:lineTo x="0" y="21235"/>
                <wp:lineTo x="21396" y="21235"/>
                <wp:lineTo x="2139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580"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786">
        <w:rPr>
          <w:b/>
          <w:color w:val="31849B" w:themeColor="accent5" w:themeShade="BF"/>
          <w:sz w:val="36"/>
          <w:szCs w:val="36"/>
        </w:rPr>
        <w:t>Quaker Peace &amp; Legislation Committee</w:t>
      </w:r>
    </w:p>
    <w:p w14:paraId="2C8F973D" w14:textId="77777777" w:rsidR="00015C09" w:rsidRDefault="00015C09" w:rsidP="00015C09">
      <w:pPr>
        <w:ind w:hanging="142"/>
        <w:rPr>
          <w:b/>
          <w:color w:val="3366FF"/>
          <w:sz w:val="36"/>
          <w:szCs w:val="36"/>
        </w:rPr>
      </w:pPr>
    </w:p>
    <w:p w14:paraId="1BA9C273" w14:textId="44F834D9" w:rsidR="00015C09" w:rsidRDefault="00015C09" w:rsidP="00015C09">
      <w:pPr>
        <w:ind w:hanging="142"/>
        <w:rPr>
          <w:b/>
          <w:color w:val="3366FF"/>
          <w:sz w:val="36"/>
          <w:szCs w:val="36"/>
        </w:rPr>
      </w:pPr>
    </w:p>
    <w:p w14:paraId="5A956D99" w14:textId="6B9B686E" w:rsidR="00015C09" w:rsidRDefault="005703C1" w:rsidP="00015C09">
      <w:pPr>
        <w:ind w:left="-142"/>
        <w:jc w:val="center"/>
        <w:rPr>
          <w:rFonts w:ascii="Arial" w:hAnsi="Arial" w:cs="Arial"/>
          <w:b/>
          <w:sz w:val="28"/>
          <w:szCs w:val="28"/>
        </w:rPr>
      </w:pPr>
      <w:r>
        <w:rPr>
          <w:rFonts w:ascii="Arial" w:hAnsi="Arial" w:cs="Arial"/>
          <w:b/>
          <w:sz w:val="28"/>
          <w:szCs w:val="28"/>
        </w:rPr>
        <w:t>A</w:t>
      </w:r>
      <w:r w:rsidR="00015C09" w:rsidRPr="00F03D27">
        <w:rPr>
          <w:rFonts w:ascii="Arial" w:hAnsi="Arial" w:cs="Arial"/>
          <w:b/>
          <w:sz w:val="28"/>
          <w:szCs w:val="28"/>
        </w:rPr>
        <w:t>CTION ALERT</w:t>
      </w:r>
      <w:r w:rsidR="00823D28">
        <w:rPr>
          <w:rFonts w:ascii="Arial" w:hAnsi="Arial" w:cs="Arial"/>
          <w:b/>
          <w:sz w:val="28"/>
          <w:szCs w:val="28"/>
        </w:rPr>
        <w:t xml:space="preserve"> </w:t>
      </w:r>
      <w:r>
        <w:rPr>
          <w:rFonts w:ascii="Arial" w:hAnsi="Arial" w:cs="Arial"/>
          <w:b/>
          <w:sz w:val="28"/>
          <w:szCs w:val="28"/>
        </w:rPr>
        <w:t>22-1 NATIONAL PLAN FOR WOMEN</w:t>
      </w:r>
      <w:r w:rsidR="00823D28">
        <w:rPr>
          <w:rFonts w:ascii="Arial" w:hAnsi="Arial" w:cs="Arial"/>
          <w:b/>
          <w:sz w:val="28"/>
          <w:szCs w:val="28"/>
        </w:rPr>
        <w:br/>
      </w:r>
    </w:p>
    <w:p w14:paraId="44023B9F" w14:textId="77777777" w:rsidR="005703C1" w:rsidRPr="00F03D27" w:rsidRDefault="005703C1" w:rsidP="00015C09">
      <w:pPr>
        <w:ind w:left="-142"/>
        <w:jc w:val="center"/>
        <w:rPr>
          <w:rFonts w:ascii="Arial" w:hAnsi="Arial" w:cs="Arial"/>
          <w:b/>
          <w:sz w:val="28"/>
          <w:szCs w:val="28"/>
        </w:rPr>
      </w:pPr>
    </w:p>
    <w:p w14:paraId="319A6CC9" w14:textId="77777777" w:rsidR="00823D28" w:rsidRDefault="00823D28" w:rsidP="00015C09">
      <w:pPr>
        <w:ind w:left="-142"/>
        <w:jc w:val="center"/>
        <w:rPr>
          <w:rFonts w:ascii="Arial" w:hAnsi="Arial" w:cs="Arial"/>
          <w:b/>
          <w:color w:val="FF0000"/>
          <w:sz w:val="28"/>
          <w:szCs w:val="28"/>
        </w:rPr>
      </w:pPr>
      <w:r>
        <w:rPr>
          <w:rFonts w:ascii="Arial" w:hAnsi="Arial" w:cs="Arial"/>
          <w:b/>
          <w:color w:val="FF0000"/>
          <w:sz w:val="28"/>
          <w:szCs w:val="28"/>
        </w:rPr>
        <w:t>Consultation – draft National Plan to End Violence against Women and Children 2022-2032</w:t>
      </w:r>
      <w:r>
        <w:rPr>
          <w:rFonts w:ascii="Arial" w:hAnsi="Arial" w:cs="Arial"/>
          <w:b/>
          <w:color w:val="FF0000"/>
          <w:sz w:val="28"/>
          <w:szCs w:val="28"/>
        </w:rPr>
        <w:br/>
      </w:r>
    </w:p>
    <w:p w14:paraId="0C4C2B92" w14:textId="45D5584B" w:rsidR="00015C09" w:rsidRPr="00F03D27" w:rsidRDefault="00823D28" w:rsidP="00015C09">
      <w:pPr>
        <w:ind w:left="-142"/>
        <w:jc w:val="center"/>
        <w:rPr>
          <w:color w:val="FF0000"/>
          <w:sz w:val="36"/>
          <w:szCs w:val="36"/>
        </w:rPr>
      </w:pPr>
      <w:r>
        <w:rPr>
          <w:rFonts w:ascii="Arial" w:hAnsi="Arial" w:cs="Arial"/>
          <w:b/>
          <w:color w:val="FF0000"/>
          <w:sz w:val="28"/>
          <w:szCs w:val="28"/>
        </w:rPr>
        <w:t xml:space="preserve">Submissions close </w:t>
      </w:r>
      <w:r w:rsidR="000A606C">
        <w:rPr>
          <w:rFonts w:ascii="Arial" w:hAnsi="Arial" w:cs="Arial"/>
          <w:b/>
          <w:color w:val="FF0000"/>
          <w:sz w:val="28"/>
          <w:szCs w:val="28"/>
        </w:rPr>
        <w:t>25</w:t>
      </w:r>
      <w:r w:rsidR="000A606C" w:rsidRPr="000A606C">
        <w:rPr>
          <w:rFonts w:ascii="Arial" w:hAnsi="Arial" w:cs="Arial"/>
          <w:b/>
          <w:color w:val="FF0000"/>
          <w:sz w:val="28"/>
          <w:szCs w:val="28"/>
          <w:vertAlign w:val="superscript"/>
        </w:rPr>
        <w:t>th</w:t>
      </w:r>
      <w:r w:rsidR="000A606C">
        <w:rPr>
          <w:rFonts w:ascii="Arial" w:hAnsi="Arial" w:cs="Arial"/>
          <w:b/>
          <w:color w:val="FF0000"/>
          <w:sz w:val="28"/>
          <w:szCs w:val="28"/>
        </w:rPr>
        <w:t xml:space="preserve"> </w:t>
      </w:r>
      <w:r w:rsidR="00CE62A7">
        <w:rPr>
          <w:rFonts w:ascii="Arial" w:hAnsi="Arial" w:cs="Arial"/>
          <w:b/>
          <w:color w:val="FF0000"/>
          <w:sz w:val="28"/>
          <w:szCs w:val="28"/>
        </w:rPr>
        <w:t>February</w:t>
      </w:r>
      <w:r>
        <w:rPr>
          <w:rFonts w:ascii="Arial" w:hAnsi="Arial" w:cs="Arial"/>
          <w:b/>
          <w:color w:val="FF0000"/>
          <w:sz w:val="28"/>
          <w:szCs w:val="28"/>
        </w:rPr>
        <w:t xml:space="preserve"> 2022</w:t>
      </w:r>
      <w:r w:rsidR="00015C09" w:rsidRPr="00F03D27">
        <w:rPr>
          <w:rFonts w:ascii="Arial" w:hAnsi="Arial" w:cs="Arial"/>
          <w:b/>
          <w:color w:val="FF0000"/>
        </w:rPr>
        <w:br/>
      </w:r>
    </w:p>
    <w:p w14:paraId="61303DA1" w14:textId="77777777" w:rsidR="00823D28" w:rsidRDefault="00015C09" w:rsidP="00823D28">
      <w:pPr>
        <w:pBdr>
          <w:top w:val="single" w:sz="4" w:space="1" w:color="auto"/>
          <w:left w:val="single" w:sz="4" w:space="4" w:color="auto"/>
          <w:bottom w:val="single" w:sz="4" w:space="1" w:color="auto"/>
          <w:right w:val="single" w:sz="4" w:space="4" w:color="auto"/>
        </w:pBdr>
      </w:pPr>
      <w:r w:rsidRPr="00F12786">
        <w:rPr>
          <w:rFonts w:ascii="Arial Narrow" w:hAnsi="Arial Narrow" w:cs="Times"/>
          <w:b/>
          <w:color w:val="000000"/>
          <w:sz w:val="22"/>
          <w:szCs w:val="22"/>
        </w:rPr>
        <w:t xml:space="preserve">As Quakers we seek a world without war. We seek a sustainable and just community. We have a vision of an Australia that upholds human rights and builds peace internationally, with particular focus on our region. In our approach to </w:t>
      </w:r>
      <w:proofErr w:type="gramStart"/>
      <w:r w:rsidRPr="00F12786">
        <w:rPr>
          <w:rFonts w:ascii="Arial Narrow" w:hAnsi="Arial Narrow" w:cs="Times"/>
          <w:b/>
          <w:color w:val="000000"/>
          <w:sz w:val="22"/>
          <w:szCs w:val="22"/>
        </w:rPr>
        <w:t>government</w:t>
      </w:r>
      <w:proofErr w:type="gramEnd"/>
      <w:r w:rsidRPr="00F12786">
        <w:rPr>
          <w:rFonts w:ascii="Arial Narrow" w:hAnsi="Arial Narrow" w:cs="Times"/>
          <w:b/>
          <w:color w:val="000000"/>
          <w:sz w:val="22"/>
          <w:szCs w:val="22"/>
        </w:rPr>
        <w:t xml:space="preserve"> we will promote the importance of dialogue, of listening and of seeking that of God in every person. We aim to work for justice and to take away the occasion for war</w:t>
      </w:r>
    </w:p>
    <w:p w14:paraId="12B92F2B" w14:textId="77777777" w:rsidR="00823D28" w:rsidRDefault="00823D28" w:rsidP="00823D28"/>
    <w:p w14:paraId="65534AC1" w14:textId="788AA8BE" w:rsidR="00F55363" w:rsidRDefault="00823D28" w:rsidP="00823D28">
      <w:pPr>
        <w:rPr>
          <w:rFonts w:ascii="Arial" w:hAnsi="Arial" w:cs="Arial"/>
        </w:rPr>
      </w:pPr>
      <w:r>
        <w:rPr>
          <w:rFonts w:ascii="Arial" w:hAnsi="Arial" w:cs="Arial"/>
        </w:rPr>
        <w:t>The federal Department of Social Servi</w:t>
      </w:r>
      <w:r w:rsidR="001615F9">
        <w:rPr>
          <w:rFonts w:ascii="Arial" w:hAnsi="Arial" w:cs="Arial"/>
        </w:rPr>
        <w:t xml:space="preserve">ces is inviting public </w:t>
      </w:r>
      <w:r w:rsidR="001615F9" w:rsidRPr="00D8638C">
        <w:rPr>
          <w:rFonts w:ascii="Arial" w:hAnsi="Arial" w:cs="Arial"/>
          <w:b/>
          <w:bCs/>
        </w:rPr>
        <w:t>comments</w:t>
      </w:r>
      <w:r>
        <w:rPr>
          <w:rFonts w:ascii="Arial" w:hAnsi="Arial" w:cs="Arial"/>
        </w:rPr>
        <w:t xml:space="preserve"> on the draft National Plan to End Violence against Women and Children </w:t>
      </w:r>
      <w:r w:rsidR="001615F9">
        <w:rPr>
          <w:rFonts w:ascii="Arial" w:hAnsi="Arial" w:cs="Arial"/>
        </w:rPr>
        <w:br/>
      </w:r>
      <w:r>
        <w:rPr>
          <w:rFonts w:ascii="Arial" w:hAnsi="Arial" w:cs="Arial"/>
        </w:rPr>
        <w:t>2022-2032</w:t>
      </w:r>
      <w:r w:rsidR="00D8638C">
        <w:rPr>
          <w:rFonts w:ascii="Arial" w:hAnsi="Arial" w:cs="Arial"/>
        </w:rPr>
        <w:t xml:space="preserve"> </w:t>
      </w:r>
      <w:r w:rsidR="00D8638C" w:rsidRPr="00D8638C">
        <w:rPr>
          <w:rFonts w:ascii="Arial" w:hAnsi="Arial" w:cs="Arial"/>
          <w:b/>
          <w:bCs/>
        </w:rPr>
        <w:t>by</w:t>
      </w:r>
      <w:r w:rsidR="000A606C">
        <w:rPr>
          <w:rFonts w:ascii="Arial" w:hAnsi="Arial" w:cs="Arial"/>
          <w:b/>
          <w:bCs/>
        </w:rPr>
        <w:t xml:space="preserve"> 25</w:t>
      </w:r>
      <w:r w:rsidR="000A606C" w:rsidRPr="000A606C">
        <w:rPr>
          <w:rFonts w:ascii="Arial" w:hAnsi="Arial" w:cs="Arial"/>
          <w:b/>
          <w:bCs/>
          <w:vertAlign w:val="superscript"/>
        </w:rPr>
        <w:t>th</w:t>
      </w:r>
      <w:r w:rsidR="000A606C">
        <w:rPr>
          <w:rFonts w:ascii="Arial" w:hAnsi="Arial" w:cs="Arial"/>
          <w:b/>
          <w:bCs/>
        </w:rPr>
        <w:t xml:space="preserve"> February</w:t>
      </w:r>
      <w:r w:rsidR="00D8638C" w:rsidRPr="00D8638C">
        <w:rPr>
          <w:rFonts w:ascii="Arial" w:hAnsi="Arial" w:cs="Arial"/>
          <w:b/>
          <w:bCs/>
        </w:rPr>
        <w:t xml:space="preserve"> 2022</w:t>
      </w:r>
      <w:r>
        <w:rPr>
          <w:rFonts w:ascii="Arial" w:hAnsi="Arial" w:cs="Arial"/>
        </w:rPr>
        <w:t>.</w:t>
      </w:r>
      <w:r w:rsidR="001615F9">
        <w:rPr>
          <w:rFonts w:ascii="Arial" w:hAnsi="Arial" w:cs="Arial"/>
        </w:rPr>
        <w:t xml:space="preserve"> </w:t>
      </w:r>
      <w:r w:rsidR="005703C1">
        <w:rPr>
          <w:rFonts w:ascii="Arial" w:hAnsi="Arial" w:cs="Arial"/>
        </w:rPr>
        <w:t xml:space="preserve">It was very unfortunate that </w:t>
      </w:r>
      <w:r w:rsidR="00D8638C">
        <w:rPr>
          <w:rFonts w:ascii="Arial" w:hAnsi="Arial" w:cs="Arial"/>
        </w:rPr>
        <w:t xml:space="preserve">there has been </w:t>
      </w:r>
      <w:r w:rsidR="000A606C">
        <w:rPr>
          <w:rFonts w:ascii="Arial" w:hAnsi="Arial" w:cs="Arial"/>
        </w:rPr>
        <w:t xml:space="preserve">little </w:t>
      </w:r>
      <w:r w:rsidR="00D8638C">
        <w:rPr>
          <w:rFonts w:ascii="Arial" w:hAnsi="Arial" w:cs="Arial"/>
        </w:rPr>
        <w:t>time for this to be considered in any real detail.</w:t>
      </w:r>
    </w:p>
    <w:p w14:paraId="4767A88D" w14:textId="77777777" w:rsidR="001615F9" w:rsidRDefault="001615F9" w:rsidP="00823D28">
      <w:pPr>
        <w:rPr>
          <w:rFonts w:ascii="Arial" w:hAnsi="Arial" w:cs="Arial"/>
        </w:rPr>
      </w:pPr>
    </w:p>
    <w:p w14:paraId="4B3523EF" w14:textId="2EE60642" w:rsidR="00D740C2" w:rsidRDefault="001615F9" w:rsidP="00823D28">
      <w:pPr>
        <w:rPr>
          <w:rFonts w:ascii="Arial" w:hAnsi="Arial" w:cs="Arial"/>
        </w:rPr>
      </w:pPr>
      <w:r>
        <w:rPr>
          <w:rFonts w:ascii="Arial" w:hAnsi="Arial" w:cs="Arial"/>
        </w:rPr>
        <w:t xml:space="preserve">Comments from individuals and organization are being collected through an </w:t>
      </w:r>
      <w:r w:rsidRPr="00EC52AF">
        <w:rPr>
          <w:rFonts w:ascii="Arial" w:hAnsi="Arial" w:cs="Arial"/>
          <w:b/>
          <w:color w:val="FF0000"/>
        </w:rPr>
        <w:t>online survey questionnaire which will take about 10 minutes to complete.</w:t>
      </w:r>
      <w:r>
        <w:rPr>
          <w:rFonts w:ascii="Arial" w:hAnsi="Arial" w:cs="Arial"/>
        </w:rPr>
        <w:t xml:space="preserve"> </w:t>
      </w:r>
      <w:r w:rsidR="00D740C2">
        <w:rPr>
          <w:rFonts w:ascii="Arial" w:hAnsi="Arial" w:cs="Arial"/>
        </w:rPr>
        <w:t xml:space="preserve"> Margaret Clark completed the survey and the</w:t>
      </w:r>
      <w:r w:rsidR="00655746">
        <w:rPr>
          <w:rFonts w:ascii="Arial" w:hAnsi="Arial" w:cs="Arial"/>
        </w:rPr>
        <w:t xml:space="preserve"> yes/no-comment questions</w:t>
      </w:r>
      <w:r w:rsidR="00D740C2">
        <w:rPr>
          <w:rFonts w:ascii="Arial" w:hAnsi="Arial" w:cs="Arial"/>
        </w:rPr>
        <w:t xml:space="preserve"> assume </w:t>
      </w:r>
      <w:r w:rsidR="00655746">
        <w:rPr>
          <w:rFonts w:ascii="Arial" w:hAnsi="Arial" w:cs="Arial"/>
        </w:rPr>
        <w:t xml:space="preserve">that </w:t>
      </w:r>
      <w:r w:rsidR="00D740C2">
        <w:rPr>
          <w:rFonts w:ascii="Arial" w:hAnsi="Arial" w:cs="Arial"/>
        </w:rPr>
        <w:t xml:space="preserve">the respondent has read the draft document – at least a light read.  However, at the end </w:t>
      </w:r>
      <w:r w:rsidR="00655746">
        <w:rPr>
          <w:rFonts w:ascii="Arial" w:hAnsi="Arial" w:cs="Arial"/>
        </w:rPr>
        <w:t>of the survey is a ‘free text</w:t>
      </w:r>
      <w:r w:rsidR="00D740C2">
        <w:rPr>
          <w:rFonts w:ascii="Arial" w:hAnsi="Arial" w:cs="Arial"/>
        </w:rPr>
        <w:t>’ space for your comments (250 words maximum). A longer document can also be uploaded at the end of the survey</w:t>
      </w:r>
      <w:r w:rsidR="00655746">
        <w:rPr>
          <w:rFonts w:ascii="Arial" w:hAnsi="Arial" w:cs="Arial"/>
        </w:rPr>
        <w:t>, just below the free text space.</w:t>
      </w:r>
    </w:p>
    <w:p w14:paraId="1AB09C25" w14:textId="77777777" w:rsidR="00D740C2" w:rsidRDefault="00D740C2" w:rsidP="00823D28">
      <w:pPr>
        <w:rPr>
          <w:rFonts w:ascii="Arial" w:hAnsi="Arial" w:cs="Arial"/>
        </w:rPr>
      </w:pPr>
    </w:p>
    <w:p w14:paraId="6EBA0C46" w14:textId="50B068C8" w:rsidR="001615F9" w:rsidRDefault="001615F9" w:rsidP="00823D28">
      <w:pPr>
        <w:rPr>
          <w:rFonts w:ascii="Arial" w:hAnsi="Arial" w:cs="Arial"/>
        </w:rPr>
      </w:pPr>
      <w:r>
        <w:rPr>
          <w:rFonts w:ascii="Arial" w:hAnsi="Arial" w:cs="Arial"/>
        </w:rPr>
        <w:t xml:space="preserve">The draft Plan document and link to the survey can be found at </w:t>
      </w:r>
    </w:p>
    <w:p w14:paraId="7275DE93" w14:textId="26E9C251" w:rsidR="00823D28" w:rsidRDefault="00EC58B0" w:rsidP="00823D28">
      <w:pPr>
        <w:rPr>
          <w:rFonts w:ascii="Arial" w:hAnsi="Arial" w:cs="Arial"/>
        </w:rPr>
      </w:pPr>
      <w:hyperlink r:id="rId9" w:history="1">
        <w:r w:rsidR="001615F9" w:rsidRPr="00A23123">
          <w:rPr>
            <w:rStyle w:val="Hyperlink"/>
            <w:rFonts w:ascii="Arial" w:hAnsi="Arial" w:cs="Arial"/>
          </w:rPr>
          <w:t>https://engage.dss.gov.au/draft-national-plan-to-end-violence-against-women-and-children-2022-2032/</w:t>
        </w:r>
      </w:hyperlink>
      <w:r w:rsidR="00DA7B71">
        <w:rPr>
          <w:rFonts w:ascii="Arial" w:hAnsi="Arial" w:cs="Arial"/>
        </w:rPr>
        <w:t xml:space="preserve">  (please cut and paste if the link doesn’t work)</w:t>
      </w:r>
    </w:p>
    <w:p w14:paraId="2EE8A510" w14:textId="77777777" w:rsidR="001615F9" w:rsidRDefault="001615F9" w:rsidP="00823D28">
      <w:pPr>
        <w:rPr>
          <w:rFonts w:ascii="Arial" w:hAnsi="Arial" w:cs="Arial"/>
        </w:rPr>
      </w:pPr>
    </w:p>
    <w:p w14:paraId="2E1133CD" w14:textId="77777777" w:rsidR="00823D28" w:rsidRDefault="000C3550" w:rsidP="00823D28">
      <w:pPr>
        <w:rPr>
          <w:rFonts w:ascii="Arial" w:hAnsi="Arial" w:cs="Arial"/>
        </w:rPr>
      </w:pPr>
      <w:r>
        <w:rPr>
          <w:rFonts w:ascii="Arial" w:hAnsi="Arial" w:cs="Arial"/>
        </w:rPr>
        <w:t xml:space="preserve">Since 2007-2008, successive federal and state/territory governments have worked together, with stakeholders and community groups, to develop and implement National Plans to reduce violence against women and their children.  In September 2021, the National Summit on Women’s Safety met virtually, providing recommendations for the National Plan 2022-2032. The Delegates’ Statement is at </w:t>
      </w:r>
      <w:hyperlink r:id="rId10" w:history="1">
        <w:r w:rsidRPr="00A23123">
          <w:rPr>
            <w:rStyle w:val="Hyperlink"/>
            <w:rFonts w:ascii="Arial" w:hAnsi="Arial" w:cs="Arial"/>
          </w:rPr>
          <w:t>http://www.womenssafetysummit.com.au/</w:t>
        </w:r>
      </w:hyperlink>
    </w:p>
    <w:p w14:paraId="64FD02E8" w14:textId="77777777" w:rsidR="000C3550" w:rsidRDefault="000C3550" w:rsidP="00823D28">
      <w:pPr>
        <w:rPr>
          <w:rFonts w:ascii="Arial" w:hAnsi="Arial" w:cs="Arial"/>
        </w:rPr>
      </w:pPr>
    </w:p>
    <w:p w14:paraId="141ABEFB" w14:textId="25E41FE3" w:rsidR="002B1158" w:rsidRDefault="002B1158" w:rsidP="00823D28">
      <w:pPr>
        <w:rPr>
          <w:rFonts w:ascii="Arial" w:hAnsi="Arial" w:cs="Arial"/>
        </w:rPr>
      </w:pPr>
      <w:r>
        <w:rPr>
          <w:rFonts w:ascii="Arial" w:hAnsi="Arial" w:cs="Arial"/>
        </w:rPr>
        <w:t xml:space="preserve">Unlike the previous plan, which covered twelve years, this plan covers ten years, broken into two five-year action plans and two five-year Aboriginal and Torres Strait Islander action plans. This decision was in response to many </w:t>
      </w:r>
      <w:r>
        <w:rPr>
          <w:rFonts w:ascii="Arial" w:hAnsi="Arial" w:cs="Arial"/>
        </w:rPr>
        <w:lastRenderedPageBreak/>
        <w:t>organisations which advised that five-year timeframes would give programs a better chance to make a difference.</w:t>
      </w:r>
    </w:p>
    <w:p w14:paraId="3BA81E15" w14:textId="77777777" w:rsidR="002B1158" w:rsidRDefault="002B1158" w:rsidP="00823D28">
      <w:pPr>
        <w:rPr>
          <w:rFonts w:ascii="Arial" w:hAnsi="Arial" w:cs="Arial"/>
        </w:rPr>
      </w:pPr>
    </w:p>
    <w:p w14:paraId="1AF693C2" w14:textId="4B099F68" w:rsidR="00376586" w:rsidRDefault="00D740C2" w:rsidP="00823D28">
      <w:pPr>
        <w:rPr>
          <w:rFonts w:ascii="Arial" w:hAnsi="Arial" w:cs="Arial"/>
        </w:rPr>
      </w:pPr>
      <w:r>
        <w:rPr>
          <w:rFonts w:ascii="Arial" w:hAnsi="Arial" w:cs="Arial"/>
        </w:rPr>
        <w:t>The four pillars</w:t>
      </w:r>
      <w:r w:rsidR="002B1158">
        <w:rPr>
          <w:rFonts w:ascii="Arial" w:hAnsi="Arial" w:cs="Arial"/>
        </w:rPr>
        <w:t xml:space="preserve"> for government</w:t>
      </w:r>
      <w:r>
        <w:rPr>
          <w:rFonts w:ascii="Arial" w:hAnsi="Arial" w:cs="Arial"/>
        </w:rPr>
        <w:t xml:space="preserve"> action</w:t>
      </w:r>
      <w:r w:rsidR="002B1158">
        <w:rPr>
          <w:rFonts w:ascii="Arial" w:hAnsi="Arial" w:cs="Arial"/>
        </w:rPr>
        <w:t xml:space="preserve"> are: prevention, intervention, response and recovery.  The broad themes are: </w:t>
      </w:r>
    </w:p>
    <w:p w14:paraId="2C652647" w14:textId="77777777" w:rsidR="00376586" w:rsidRPr="00376586" w:rsidRDefault="00376586" w:rsidP="00376586">
      <w:pPr>
        <w:pStyle w:val="ListParagraph"/>
        <w:numPr>
          <w:ilvl w:val="0"/>
          <w:numId w:val="2"/>
        </w:numPr>
        <w:rPr>
          <w:rFonts w:ascii="Arial" w:hAnsi="Arial" w:cs="Arial"/>
        </w:rPr>
      </w:pPr>
      <w:r w:rsidRPr="00376586">
        <w:rPr>
          <w:rFonts w:ascii="Arial" w:hAnsi="Arial" w:cs="Arial"/>
        </w:rPr>
        <w:t>addressing gender inequality</w:t>
      </w:r>
    </w:p>
    <w:p w14:paraId="363C6354" w14:textId="77777777" w:rsidR="00376586" w:rsidRPr="00376586" w:rsidRDefault="002B1158" w:rsidP="00376586">
      <w:pPr>
        <w:pStyle w:val="ListParagraph"/>
        <w:numPr>
          <w:ilvl w:val="0"/>
          <w:numId w:val="2"/>
        </w:numPr>
        <w:rPr>
          <w:rFonts w:ascii="Arial" w:hAnsi="Arial" w:cs="Arial"/>
        </w:rPr>
      </w:pPr>
      <w:r w:rsidRPr="00376586">
        <w:rPr>
          <w:rFonts w:ascii="Arial" w:hAnsi="Arial" w:cs="Arial"/>
        </w:rPr>
        <w:t>makin</w:t>
      </w:r>
      <w:r w:rsidR="00376586" w:rsidRPr="00376586">
        <w:rPr>
          <w:rFonts w:ascii="Arial" w:hAnsi="Arial" w:cs="Arial"/>
        </w:rPr>
        <w:t>g sure victim-survivors are ‘at the table’</w:t>
      </w:r>
    </w:p>
    <w:p w14:paraId="31F6F052" w14:textId="77777777" w:rsidR="00376586" w:rsidRPr="00376586" w:rsidRDefault="00376586" w:rsidP="00376586">
      <w:pPr>
        <w:pStyle w:val="ListParagraph"/>
        <w:numPr>
          <w:ilvl w:val="0"/>
          <w:numId w:val="2"/>
        </w:numPr>
        <w:rPr>
          <w:rFonts w:ascii="Arial" w:hAnsi="Arial" w:cs="Arial"/>
        </w:rPr>
      </w:pPr>
      <w:r w:rsidRPr="00376586">
        <w:rPr>
          <w:rFonts w:ascii="Arial" w:hAnsi="Arial" w:cs="Arial"/>
        </w:rPr>
        <w:t>working with Aboriginal and Torres Strait Islanders leaders, elders and communities; and</w:t>
      </w:r>
    </w:p>
    <w:p w14:paraId="3B96E492" w14:textId="696E3E6C" w:rsidR="002B1158" w:rsidRPr="00376586" w:rsidRDefault="00376586" w:rsidP="00376586">
      <w:pPr>
        <w:pStyle w:val="ListParagraph"/>
        <w:numPr>
          <w:ilvl w:val="0"/>
          <w:numId w:val="2"/>
        </w:numPr>
        <w:rPr>
          <w:rFonts w:ascii="Arial" w:hAnsi="Arial" w:cs="Arial"/>
        </w:rPr>
      </w:pPr>
      <w:r w:rsidRPr="00376586">
        <w:rPr>
          <w:rFonts w:ascii="Arial" w:hAnsi="Arial" w:cs="Arial"/>
        </w:rPr>
        <w:t>the importance of an evidence-based approach that considers the diversity of people’s experiences.</w:t>
      </w:r>
    </w:p>
    <w:p w14:paraId="4743EC2D" w14:textId="77777777" w:rsidR="00376586" w:rsidRDefault="00376586" w:rsidP="00823D28">
      <w:pPr>
        <w:rPr>
          <w:rFonts w:ascii="Arial" w:hAnsi="Arial" w:cs="Arial"/>
        </w:rPr>
      </w:pPr>
    </w:p>
    <w:p w14:paraId="13C84E6C" w14:textId="089C1687" w:rsidR="00376586" w:rsidRDefault="00376586" w:rsidP="00823D28">
      <w:pPr>
        <w:rPr>
          <w:rFonts w:ascii="Arial" w:hAnsi="Arial" w:cs="Arial"/>
        </w:rPr>
      </w:pPr>
      <w:r>
        <w:rPr>
          <w:rFonts w:ascii="Arial" w:hAnsi="Arial" w:cs="Arial"/>
        </w:rPr>
        <w:t xml:space="preserve">‘Prevention’ in the draft Plan </w:t>
      </w:r>
      <w:r w:rsidR="00FD08EA">
        <w:rPr>
          <w:rFonts w:ascii="Arial" w:hAnsi="Arial" w:cs="Arial"/>
        </w:rPr>
        <w:t>encourages the</w:t>
      </w:r>
      <w:r>
        <w:rPr>
          <w:rFonts w:ascii="Arial" w:hAnsi="Arial" w:cs="Arial"/>
        </w:rPr>
        <w:t xml:space="preserve"> community </w:t>
      </w:r>
      <w:r w:rsidR="00FD08EA">
        <w:rPr>
          <w:rFonts w:ascii="Arial" w:hAnsi="Arial" w:cs="Arial"/>
        </w:rPr>
        <w:t xml:space="preserve">to change </w:t>
      </w:r>
      <w:r>
        <w:rPr>
          <w:rFonts w:ascii="Arial" w:hAnsi="Arial" w:cs="Arial"/>
        </w:rPr>
        <w:t>attitudes that ‘justify, excuse, trivialize, normalize or downplay violence against women and children’, by embedding prevention education in homes, schools and workplaces.</w:t>
      </w:r>
    </w:p>
    <w:p w14:paraId="34A40A54" w14:textId="77777777" w:rsidR="00376586" w:rsidRDefault="00376586" w:rsidP="00823D28">
      <w:pPr>
        <w:rPr>
          <w:rFonts w:ascii="Arial" w:hAnsi="Arial" w:cs="Arial"/>
        </w:rPr>
      </w:pPr>
    </w:p>
    <w:p w14:paraId="142D0CBD" w14:textId="766E7D0D" w:rsidR="00376586" w:rsidRDefault="00376586" w:rsidP="00823D28">
      <w:pPr>
        <w:rPr>
          <w:rFonts w:ascii="Arial" w:hAnsi="Arial" w:cs="Arial"/>
        </w:rPr>
      </w:pPr>
      <w:r>
        <w:rPr>
          <w:rFonts w:ascii="Arial" w:hAnsi="Arial" w:cs="Arial"/>
        </w:rPr>
        <w:t xml:space="preserve">There will also be a specific focus on working with men and boys to </w:t>
      </w:r>
      <w:r w:rsidR="00FD08EA">
        <w:rPr>
          <w:rFonts w:ascii="Arial" w:hAnsi="Arial" w:cs="Arial"/>
        </w:rPr>
        <w:t xml:space="preserve">endeavour to </w:t>
      </w:r>
      <w:r>
        <w:rPr>
          <w:rFonts w:ascii="Arial" w:hAnsi="Arial" w:cs="Arial"/>
        </w:rPr>
        <w:t xml:space="preserve">promote ‘healthy masculinities’ and normalize relationships that are built on respectful, fair, ethical, safe and supportive </w:t>
      </w:r>
      <w:r w:rsidR="00FD08EA">
        <w:rPr>
          <w:rFonts w:ascii="Arial" w:hAnsi="Arial" w:cs="Arial"/>
        </w:rPr>
        <w:t>behaviours</w:t>
      </w:r>
      <w:r>
        <w:rPr>
          <w:rFonts w:ascii="Arial" w:hAnsi="Arial" w:cs="Arial"/>
        </w:rPr>
        <w:t>.</w:t>
      </w:r>
    </w:p>
    <w:p w14:paraId="429352DD" w14:textId="77777777" w:rsidR="00376586" w:rsidRDefault="00376586" w:rsidP="00823D28">
      <w:pPr>
        <w:rPr>
          <w:rFonts w:ascii="Arial" w:hAnsi="Arial" w:cs="Arial"/>
        </w:rPr>
      </w:pPr>
    </w:p>
    <w:p w14:paraId="28DEBA7C" w14:textId="03A4E47E" w:rsidR="00376586" w:rsidRPr="00376586" w:rsidRDefault="00376586" w:rsidP="00823D28">
      <w:pPr>
        <w:rPr>
          <w:rFonts w:ascii="Arial" w:hAnsi="Arial" w:cs="Arial"/>
        </w:rPr>
      </w:pPr>
      <w:r w:rsidRPr="00376586">
        <w:rPr>
          <w:rFonts w:ascii="Arial" w:hAnsi="Arial" w:cs="Arial"/>
        </w:rPr>
        <w:t>Early intervention in the Plan includes</w:t>
      </w:r>
    </w:p>
    <w:p w14:paraId="02A99792" w14:textId="42C40BB4" w:rsidR="00376586" w:rsidRPr="00376586" w:rsidRDefault="00376586" w:rsidP="00376586">
      <w:pPr>
        <w:pStyle w:val="ListParagraph"/>
        <w:numPr>
          <w:ilvl w:val="0"/>
          <w:numId w:val="1"/>
        </w:numPr>
        <w:rPr>
          <w:rFonts w:ascii="Arial" w:eastAsia="Times New Roman" w:hAnsi="Arial" w:cs="Arial"/>
          <w:lang w:val="en-AU"/>
        </w:rPr>
      </w:pPr>
      <w:r w:rsidRPr="00376586">
        <w:rPr>
          <w:rFonts w:ascii="Arial" w:eastAsia="Times New Roman" w:hAnsi="Arial" w:cs="Arial"/>
          <w:lang w:val="en-AU"/>
        </w:rPr>
        <w:t>Breaking the cycle of intergenerational trauma through targeted programs like those during pregnancy and after relationships break down</w:t>
      </w:r>
    </w:p>
    <w:p w14:paraId="3F2863E7" w14:textId="3E471A7A" w:rsidR="00376586" w:rsidRPr="00376586" w:rsidRDefault="00376586" w:rsidP="00376586">
      <w:pPr>
        <w:pStyle w:val="ListParagraph"/>
        <w:numPr>
          <w:ilvl w:val="0"/>
          <w:numId w:val="1"/>
        </w:numPr>
        <w:rPr>
          <w:rFonts w:ascii="Arial" w:eastAsia="Times New Roman" w:hAnsi="Arial" w:cs="Arial"/>
          <w:lang w:val="en-AU"/>
        </w:rPr>
      </w:pPr>
      <w:r w:rsidRPr="00376586">
        <w:rPr>
          <w:rFonts w:ascii="Arial" w:eastAsia="Times New Roman" w:hAnsi="Arial" w:cs="Arial"/>
          <w:lang w:val="en-AU"/>
        </w:rPr>
        <w:t>Providing opportunities for men and boys who are violent to change their behaviour through support programs</w:t>
      </w:r>
    </w:p>
    <w:p w14:paraId="0B8D60AD" w14:textId="5F1A7310" w:rsidR="00376586" w:rsidRPr="00376586" w:rsidRDefault="00376586" w:rsidP="00376586">
      <w:pPr>
        <w:pStyle w:val="ListParagraph"/>
        <w:numPr>
          <w:ilvl w:val="0"/>
          <w:numId w:val="1"/>
        </w:numPr>
        <w:rPr>
          <w:rFonts w:ascii="Arial" w:eastAsia="Times New Roman" w:hAnsi="Arial" w:cs="Arial"/>
          <w:lang w:val="en-AU"/>
        </w:rPr>
      </w:pPr>
      <w:r w:rsidRPr="00376586">
        <w:rPr>
          <w:rFonts w:ascii="Arial" w:eastAsia="Times New Roman" w:hAnsi="Arial" w:cs="Arial"/>
          <w:lang w:val="en-AU"/>
        </w:rPr>
        <w:t>Developing more programs for perpetrators both in the community and in the justice system to reduce re-offending</w:t>
      </w:r>
    </w:p>
    <w:p w14:paraId="5A28118B" w14:textId="3710542A" w:rsidR="00376586" w:rsidRPr="00135C93" w:rsidRDefault="00376586" w:rsidP="00376586">
      <w:pPr>
        <w:pStyle w:val="ListParagraph"/>
        <w:numPr>
          <w:ilvl w:val="0"/>
          <w:numId w:val="1"/>
        </w:numPr>
        <w:rPr>
          <w:rFonts w:ascii="Arial" w:hAnsi="Arial" w:cs="Arial"/>
        </w:rPr>
      </w:pPr>
      <w:r w:rsidRPr="00376586">
        <w:rPr>
          <w:rFonts w:ascii="Arial" w:eastAsia="Times New Roman" w:hAnsi="Arial" w:cs="Arial"/>
          <w:lang w:val="en-AU"/>
        </w:rPr>
        <w:t>Build community capacity to enable people to identify violence early</w:t>
      </w:r>
    </w:p>
    <w:p w14:paraId="3AE10970" w14:textId="77777777" w:rsidR="00135C93" w:rsidRDefault="00135C93" w:rsidP="00135C93">
      <w:pPr>
        <w:rPr>
          <w:rFonts w:ascii="Arial" w:hAnsi="Arial" w:cs="Arial"/>
        </w:rPr>
      </w:pPr>
    </w:p>
    <w:p w14:paraId="4272A743" w14:textId="6257F298" w:rsidR="00135C93" w:rsidRDefault="00135C93" w:rsidP="00135C93">
      <w:pPr>
        <w:rPr>
          <w:rFonts w:ascii="Arial" w:hAnsi="Arial" w:cs="Arial"/>
        </w:rPr>
      </w:pPr>
      <w:r>
        <w:rPr>
          <w:rFonts w:ascii="Arial" w:hAnsi="Arial" w:cs="Arial"/>
        </w:rPr>
        <w:t xml:space="preserve">The Plan includes support for and improvement </w:t>
      </w:r>
      <w:proofErr w:type="gramStart"/>
      <w:r>
        <w:rPr>
          <w:rFonts w:ascii="Arial" w:hAnsi="Arial" w:cs="Arial"/>
        </w:rPr>
        <w:t>of,</w:t>
      </w:r>
      <w:proofErr w:type="gramEnd"/>
      <w:r>
        <w:rPr>
          <w:rFonts w:ascii="Arial" w:hAnsi="Arial" w:cs="Arial"/>
        </w:rPr>
        <w:t xml:space="preserve"> services for women and children escaping domestic violence. This includes increasing well trained staff and increasing crisis and long-term housing options for those in need.</w:t>
      </w:r>
    </w:p>
    <w:p w14:paraId="63029818" w14:textId="77777777" w:rsidR="00135C93" w:rsidRDefault="00135C93" w:rsidP="00135C93">
      <w:pPr>
        <w:rPr>
          <w:rFonts w:ascii="Arial" w:hAnsi="Arial" w:cs="Arial"/>
        </w:rPr>
      </w:pPr>
    </w:p>
    <w:p w14:paraId="7591B99E" w14:textId="6A25F210" w:rsidR="00135C93" w:rsidRDefault="00135C93" w:rsidP="00135C93">
      <w:pPr>
        <w:rPr>
          <w:rFonts w:ascii="Arial" w:hAnsi="Arial" w:cs="Arial"/>
        </w:rPr>
      </w:pPr>
      <w:r>
        <w:rPr>
          <w:rFonts w:ascii="Arial" w:hAnsi="Arial" w:cs="Arial"/>
        </w:rPr>
        <w:t>Specific funding amounts are not included in the Plan. In last year’s Budget, the government designated $998 million over four years for the Plan. However, Women’s Safety NSW has estimated $1 billion a year would be needed just for frontline services – especially considering the increase of domestic violence during the pandemic.</w:t>
      </w:r>
    </w:p>
    <w:p w14:paraId="02ED7173" w14:textId="77777777" w:rsidR="00135C93" w:rsidRDefault="00135C93" w:rsidP="00135C93">
      <w:pPr>
        <w:rPr>
          <w:rFonts w:ascii="Arial" w:hAnsi="Arial" w:cs="Arial"/>
        </w:rPr>
      </w:pPr>
    </w:p>
    <w:p w14:paraId="5C141F7D" w14:textId="77777777" w:rsidR="00026E80" w:rsidRDefault="00135C93" w:rsidP="00135C93">
      <w:pPr>
        <w:rPr>
          <w:rFonts w:ascii="Arial" w:hAnsi="Arial" w:cs="Arial"/>
        </w:rPr>
      </w:pPr>
      <w:r>
        <w:rPr>
          <w:rFonts w:ascii="Arial" w:hAnsi="Arial" w:cs="Arial"/>
        </w:rPr>
        <w:t>The Plan also considers</w:t>
      </w:r>
      <w:r w:rsidR="00026E80">
        <w:rPr>
          <w:rFonts w:ascii="Arial" w:hAnsi="Arial" w:cs="Arial"/>
        </w:rPr>
        <w:t>:</w:t>
      </w:r>
    </w:p>
    <w:p w14:paraId="4CC42CE0" w14:textId="6E3A36F6" w:rsidR="00135C93" w:rsidRDefault="00135C93" w:rsidP="00026E80">
      <w:pPr>
        <w:pStyle w:val="ListParagraph"/>
        <w:numPr>
          <w:ilvl w:val="0"/>
          <w:numId w:val="3"/>
        </w:numPr>
        <w:rPr>
          <w:rFonts w:ascii="Arial" w:hAnsi="Arial" w:cs="Arial"/>
        </w:rPr>
      </w:pPr>
      <w:r w:rsidRPr="00026E80">
        <w:rPr>
          <w:rFonts w:ascii="Arial" w:hAnsi="Arial" w:cs="Arial"/>
        </w:rPr>
        <w:t>the role technology plays by supporting young people and women when</w:t>
      </w:r>
      <w:r w:rsidR="00026E80" w:rsidRPr="00026E80">
        <w:rPr>
          <w:rFonts w:ascii="Arial" w:hAnsi="Arial" w:cs="Arial"/>
        </w:rPr>
        <w:t xml:space="preserve"> they experience ‘technology facilitated abuse’</w:t>
      </w:r>
    </w:p>
    <w:p w14:paraId="1191DB99" w14:textId="6FBB5979" w:rsidR="00026E80" w:rsidRDefault="00026E80" w:rsidP="00026E80">
      <w:pPr>
        <w:pStyle w:val="ListParagraph"/>
        <w:numPr>
          <w:ilvl w:val="0"/>
          <w:numId w:val="3"/>
        </w:numPr>
        <w:rPr>
          <w:rFonts w:ascii="Arial" w:hAnsi="Arial" w:cs="Arial"/>
        </w:rPr>
      </w:pPr>
      <w:r>
        <w:rPr>
          <w:rFonts w:ascii="Arial" w:hAnsi="Arial" w:cs="Arial"/>
        </w:rPr>
        <w:t>improved legal response and training on ‘coercive control’</w:t>
      </w:r>
    </w:p>
    <w:p w14:paraId="01647C8F" w14:textId="070B2855" w:rsidR="00026E80" w:rsidRDefault="00026E80" w:rsidP="00026E80">
      <w:pPr>
        <w:pStyle w:val="ListParagraph"/>
        <w:numPr>
          <w:ilvl w:val="0"/>
          <w:numId w:val="3"/>
        </w:numPr>
        <w:rPr>
          <w:rFonts w:ascii="Arial" w:hAnsi="Arial" w:cs="Arial"/>
        </w:rPr>
      </w:pPr>
      <w:r>
        <w:rPr>
          <w:rFonts w:ascii="Arial" w:hAnsi="Arial" w:cs="Arial"/>
        </w:rPr>
        <w:t xml:space="preserve">working with the financial sector to </w:t>
      </w:r>
      <w:proofErr w:type="gramStart"/>
      <w:r>
        <w:rPr>
          <w:rFonts w:ascii="Arial" w:hAnsi="Arial" w:cs="Arial"/>
        </w:rPr>
        <w:t>take action</w:t>
      </w:r>
      <w:proofErr w:type="gramEnd"/>
      <w:r>
        <w:rPr>
          <w:rFonts w:ascii="Arial" w:hAnsi="Arial" w:cs="Arial"/>
        </w:rPr>
        <w:t xml:space="preserve"> and prevent financial abuse.</w:t>
      </w:r>
    </w:p>
    <w:p w14:paraId="73D3EE8B" w14:textId="77777777" w:rsidR="0061547D" w:rsidRDefault="0061547D" w:rsidP="0061547D">
      <w:pPr>
        <w:rPr>
          <w:rFonts w:ascii="Arial" w:hAnsi="Arial" w:cs="Arial"/>
        </w:rPr>
      </w:pPr>
    </w:p>
    <w:p w14:paraId="6E943DDA" w14:textId="77777777" w:rsidR="0061547D" w:rsidRDefault="0061547D" w:rsidP="0061547D">
      <w:pPr>
        <w:rPr>
          <w:rFonts w:ascii="Arial" w:hAnsi="Arial" w:cs="Arial"/>
        </w:rPr>
      </w:pPr>
    </w:p>
    <w:p w14:paraId="10619BDB" w14:textId="6C1C2436" w:rsidR="0061547D" w:rsidRPr="0061547D" w:rsidRDefault="0061547D" w:rsidP="0061547D">
      <w:pPr>
        <w:rPr>
          <w:rFonts w:ascii="Arial" w:hAnsi="Arial" w:cs="Arial"/>
        </w:rPr>
      </w:pPr>
      <w:r w:rsidRPr="0061547D">
        <w:rPr>
          <w:rFonts w:ascii="Arial" w:hAnsi="Arial" w:cs="Arial"/>
        </w:rPr>
        <w:t>https://www.abc.net.au/news/2022-01-14/draft-national-plan-end-violence-against-women-children/100756294</w:t>
      </w:r>
    </w:p>
    <w:sectPr w:rsidR="0061547D" w:rsidRPr="0061547D" w:rsidSect="000A606C">
      <w:footerReference w:type="even" r:id="rId11"/>
      <w:footerReference w:type="default" r:id="rId12"/>
      <w:pgSz w:w="11900" w:h="16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B629" w14:textId="77777777" w:rsidR="00EC58B0" w:rsidRDefault="00EC58B0" w:rsidP="00823D28">
      <w:r>
        <w:separator/>
      </w:r>
    </w:p>
  </w:endnote>
  <w:endnote w:type="continuationSeparator" w:id="0">
    <w:p w14:paraId="3980A032" w14:textId="77777777" w:rsidR="00EC58B0" w:rsidRDefault="00EC58B0" w:rsidP="0082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40"/>
      <w:gridCol w:w="7838"/>
    </w:tblGrid>
    <w:tr w:rsidR="00D740C2" w:rsidRPr="00BE5695" w14:paraId="70D89F00" w14:textId="77777777" w:rsidTr="00823D28">
      <w:tc>
        <w:tcPr>
          <w:tcW w:w="360" w:type="dxa"/>
          <w:shd w:val="clear" w:color="auto" w:fill="DBE5F1" w:themeFill="accent1" w:themeFillTint="33"/>
        </w:tcPr>
        <w:p w14:paraId="5A98F4F5" w14:textId="68D7FC9E" w:rsidR="00D740C2" w:rsidRPr="00BE5695" w:rsidRDefault="00D740C2" w:rsidP="00823D28">
          <w:pPr>
            <w:jc w:val="center"/>
            <w:rPr>
              <w:rFonts w:ascii="Calibri" w:hAnsi="Calibri"/>
              <w:b/>
            </w:rPr>
          </w:pPr>
        </w:p>
      </w:tc>
      <w:tc>
        <w:tcPr>
          <w:tcW w:w="9108" w:type="dxa"/>
          <w:shd w:val="clear" w:color="auto" w:fill="DBE5F1" w:themeFill="accent1" w:themeFillTint="33"/>
        </w:tcPr>
        <w:p w14:paraId="38FA2E8D" w14:textId="44E3994A" w:rsidR="00D740C2" w:rsidRPr="00BE5695" w:rsidRDefault="00D740C2" w:rsidP="00823D28">
          <w:pPr>
            <w:rPr>
              <w:rFonts w:ascii="Calibri" w:eastAsiaTheme="majorEastAsia" w:hAnsi="Calibri" w:cstheme="majorBidi"/>
              <w:b/>
              <w:bdr w:val="single" w:sz="4" w:space="0" w:color="FFFFFF" w:themeColor="background1"/>
            </w:rPr>
          </w:pPr>
        </w:p>
      </w:tc>
    </w:tr>
  </w:tbl>
  <w:p w14:paraId="4158C3A7" w14:textId="77777777" w:rsidR="00D740C2" w:rsidRDefault="00D74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8FEA" w14:textId="77777777" w:rsidR="00D740C2" w:rsidRDefault="00D740C2" w:rsidP="00823D28">
    <w:pPr>
      <w:pStyle w:val="Footer"/>
      <w:pBdr>
        <w:top w:val="single" w:sz="4" w:space="1" w:color="auto"/>
      </w:pBdr>
    </w:pPr>
    <w:r w:rsidRPr="00F12786">
      <w:rPr>
        <w:b/>
        <w:color w:val="333333"/>
        <w:sz w:val="20"/>
        <w:szCs w:val="20"/>
      </w:rPr>
      <w:t>NATIONAL QUAKER PEACE &amp; LEGISLATION COMMITTEE</w:t>
    </w:r>
    <w:r w:rsidRPr="00F12786">
      <w:rPr>
        <w:b/>
        <w:color w:val="333333"/>
        <w:sz w:val="20"/>
        <w:szCs w:val="20"/>
      </w:rPr>
      <w:br/>
    </w:r>
    <w:r>
      <w:rPr>
        <w:rFonts w:ascii="Arial" w:hAnsi="Arial" w:cs="Arial"/>
        <w:color w:val="333333"/>
        <w:sz w:val="20"/>
        <w:szCs w:val="20"/>
      </w:rPr>
      <w:t xml:space="preserve">PO Box 6063, </w:t>
    </w:r>
    <w:r w:rsidRPr="00250410">
      <w:rPr>
        <w:rFonts w:ascii="Arial" w:hAnsi="Arial" w:cs="Arial"/>
        <w:color w:val="333333"/>
        <w:sz w:val="20"/>
        <w:szCs w:val="20"/>
      </w:rPr>
      <w:t xml:space="preserve">O’CONNOR, ACT  2602 </w:t>
    </w:r>
    <w:r w:rsidRPr="00250410">
      <w:rPr>
        <w:rFonts w:ascii="Arial" w:hAnsi="Arial" w:cs="Arial"/>
        <w:b/>
        <w:color w:val="000000"/>
        <w:sz w:val="20"/>
        <w:szCs w:val="20"/>
      </w:rPr>
      <w:t xml:space="preserve">Email qplc@quakers.org.au </w:t>
    </w:r>
    <w:r w:rsidRPr="00250410">
      <w:rPr>
        <w:rFonts w:ascii="Arial" w:hAnsi="Arial" w:cs="Arial"/>
        <w:b/>
        <w:color w:val="000000"/>
        <w:sz w:val="20"/>
        <w:szCs w:val="20"/>
      </w:rPr>
      <w:br/>
      <w:t>/www.quakersaustralia.info/</w:t>
    </w:r>
    <w:r>
      <w:rPr>
        <w:rFonts w:ascii="Arial" w:hAnsi="Arial" w:cs="Arial"/>
        <w:b/>
        <w:color w:val="000000"/>
        <w:sz w:val="20"/>
        <w:szCs w:val="20"/>
      </w:rPr>
      <w:t>qplc</w:t>
    </w:r>
    <w:r w:rsidRPr="00250410">
      <w:rPr>
        <w:rFonts w:ascii="Arial" w:hAnsi="Arial" w:cs="Arial"/>
        <w:b/>
        <w:color w:val="000000"/>
        <w:sz w:val="20"/>
        <w:szCs w:val="20"/>
      </w:rPr>
      <w:t xml:space="preserve"> </w:t>
    </w:r>
    <w:r>
      <w:rPr>
        <w:rFonts w:ascii="Arial" w:hAnsi="Arial" w:cs="Arial"/>
        <w:b/>
        <w:color w:val="000000"/>
        <w:sz w:val="20"/>
        <w:szCs w:val="20"/>
      </w:rPr>
      <w:br/>
    </w:r>
    <w:r w:rsidRPr="00250410">
      <w:rPr>
        <w:rFonts w:ascii="Arial" w:hAnsi="Arial" w:cs="Arial"/>
        <w:color w:val="000000"/>
        <w:sz w:val="20"/>
        <w:szCs w:val="20"/>
      </w:rPr>
      <w:t>ABN 16 036 715 933</w:t>
    </w:r>
    <w:r>
      <w:rPr>
        <w:rFonts w:ascii="Arial" w:hAnsi="Arial"/>
        <w:color w:val="000000"/>
        <w:sz w:val="20"/>
        <w:szCs w:val="20"/>
      </w:rPr>
      <w:t xml:space="preserve"> </w:t>
    </w:r>
    <w:r>
      <w:ptab w:relativeTo="margin" w:alignment="center" w:leader="none"/>
    </w:r>
    <w:r>
      <w:ptab w:relativeTo="margin" w:alignment="right" w:leader="none"/>
    </w:r>
  </w:p>
  <w:p w14:paraId="4B55F6B9" w14:textId="77777777" w:rsidR="00D740C2" w:rsidRPr="00471839" w:rsidRDefault="00D740C2" w:rsidP="00823D28">
    <w:pPr>
      <w:pStyle w:val="Footer"/>
    </w:pPr>
  </w:p>
  <w:p w14:paraId="3BE6F491" w14:textId="77777777" w:rsidR="00D740C2" w:rsidRDefault="00D74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6E25" w14:textId="77777777" w:rsidR="00EC58B0" w:rsidRDefault="00EC58B0" w:rsidP="00823D28">
      <w:r>
        <w:separator/>
      </w:r>
    </w:p>
  </w:footnote>
  <w:footnote w:type="continuationSeparator" w:id="0">
    <w:p w14:paraId="5A6AF245" w14:textId="77777777" w:rsidR="00EC58B0" w:rsidRDefault="00EC58B0" w:rsidP="00823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D3379"/>
    <w:multiLevelType w:val="hybridMultilevel"/>
    <w:tmpl w:val="2E10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A30FF"/>
    <w:multiLevelType w:val="hybridMultilevel"/>
    <w:tmpl w:val="AFE8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908BD"/>
    <w:multiLevelType w:val="hybridMultilevel"/>
    <w:tmpl w:val="B7CA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09"/>
    <w:rsid w:val="00015C09"/>
    <w:rsid w:val="00026E80"/>
    <w:rsid w:val="00031661"/>
    <w:rsid w:val="000A606C"/>
    <w:rsid w:val="000C3550"/>
    <w:rsid w:val="00135C93"/>
    <w:rsid w:val="001615F9"/>
    <w:rsid w:val="001D570C"/>
    <w:rsid w:val="002621E0"/>
    <w:rsid w:val="002B1158"/>
    <w:rsid w:val="00376586"/>
    <w:rsid w:val="004860DE"/>
    <w:rsid w:val="005703C1"/>
    <w:rsid w:val="0061547D"/>
    <w:rsid w:val="00617007"/>
    <w:rsid w:val="00655746"/>
    <w:rsid w:val="00823D28"/>
    <w:rsid w:val="00AD6EA1"/>
    <w:rsid w:val="00CE62A7"/>
    <w:rsid w:val="00D740C2"/>
    <w:rsid w:val="00D8638C"/>
    <w:rsid w:val="00DA7B71"/>
    <w:rsid w:val="00E275A8"/>
    <w:rsid w:val="00EC52AF"/>
    <w:rsid w:val="00EC58B0"/>
    <w:rsid w:val="00F55363"/>
    <w:rsid w:val="00FD0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277D6"/>
  <w14:defaultImageDpi w14:val="300"/>
  <w15:docId w15:val="{0A613763-8E40-4A5E-A7B3-189EB0CD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D28"/>
    <w:pPr>
      <w:tabs>
        <w:tab w:val="center" w:pos="4320"/>
        <w:tab w:val="right" w:pos="8640"/>
      </w:tabs>
    </w:pPr>
  </w:style>
  <w:style w:type="character" w:customStyle="1" w:styleId="HeaderChar">
    <w:name w:val="Header Char"/>
    <w:basedOn w:val="DefaultParagraphFont"/>
    <w:link w:val="Header"/>
    <w:uiPriority w:val="99"/>
    <w:rsid w:val="00823D28"/>
  </w:style>
  <w:style w:type="paragraph" w:styleId="Footer">
    <w:name w:val="footer"/>
    <w:basedOn w:val="Normal"/>
    <w:link w:val="FooterChar"/>
    <w:uiPriority w:val="99"/>
    <w:unhideWhenUsed/>
    <w:rsid w:val="00823D28"/>
    <w:pPr>
      <w:tabs>
        <w:tab w:val="center" w:pos="4320"/>
        <w:tab w:val="right" w:pos="8640"/>
      </w:tabs>
    </w:pPr>
  </w:style>
  <w:style w:type="character" w:customStyle="1" w:styleId="FooterChar">
    <w:name w:val="Footer Char"/>
    <w:basedOn w:val="DefaultParagraphFont"/>
    <w:link w:val="Footer"/>
    <w:uiPriority w:val="99"/>
    <w:rsid w:val="00823D28"/>
  </w:style>
  <w:style w:type="table" w:styleId="LightShading-Accent1">
    <w:name w:val="Light Shading Accent 1"/>
    <w:basedOn w:val="TableNormal"/>
    <w:uiPriority w:val="60"/>
    <w:rsid w:val="00823D28"/>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15F9"/>
    <w:rPr>
      <w:color w:val="0000FF" w:themeColor="hyperlink"/>
      <w:u w:val="single"/>
    </w:rPr>
  </w:style>
  <w:style w:type="paragraph" w:styleId="ListParagraph">
    <w:name w:val="List Paragraph"/>
    <w:basedOn w:val="Normal"/>
    <w:uiPriority w:val="34"/>
    <w:qFormat/>
    <w:rsid w:val="00376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13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omenssafetysummit.com.au/" TargetMode="External"/><Relationship Id="rId4" Type="http://schemas.openxmlformats.org/officeDocument/2006/relationships/settings" Target="settings.xml"/><Relationship Id="rId9" Type="http://schemas.openxmlformats.org/officeDocument/2006/relationships/hyperlink" Target="https://engage.dss.gov.au/draft-national-plan-to-end-violence-against-women-and-children-2022-20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EB3AD-BD52-6343-9DDF-5A615B02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Dryzek</dc:creator>
  <cp:keywords/>
  <dc:description/>
  <cp:lastModifiedBy>Chris Purnell</cp:lastModifiedBy>
  <cp:revision>2</cp:revision>
  <dcterms:created xsi:type="dcterms:W3CDTF">2022-01-31T14:04:00Z</dcterms:created>
  <dcterms:modified xsi:type="dcterms:W3CDTF">2022-01-31T14:04:00Z</dcterms:modified>
</cp:coreProperties>
</file>